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9E9F" w14:textId="20602DCF" w:rsidR="0055544C" w:rsidRDefault="59DFFBC9" w:rsidP="005F505D">
      <w:pPr>
        <w:rPr>
          <w:rFonts w:ascii="Calibri" w:hAnsi="Calibri" w:cs="Calibri"/>
          <w:b/>
          <w:bCs/>
        </w:rPr>
      </w:pPr>
      <w:r w:rsidRPr="0BA4C275">
        <w:rPr>
          <w:rFonts w:ascii="Calibri" w:hAnsi="Calibri" w:cs="Calibri"/>
          <w:b/>
          <w:bCs/>
        </w:rPr>
        <w:t xml:space="preserve">Team </w:t>
      </w:r>
      <w:r w:rsidR="407158BE" w:rsidRPr="0BA4C275">
        <w:rPr>
          <w:rFonts w:ascii="Calibri" w:hAnsi="Calibri" w:cs="Calibri"/>
          <w:b/>
          <w:bCs/>
        </w:rPr>
        <w:t xml:space="preserve">Values </w:t>
      </w:r>
      <w:r w:rsidRPr="0BA4C275">
        <w:rPr>
          <w:rFonts w:ascii="Calibri" w:hAnsi="Calibri" w:cs="Calibri"/>
          <w:b/>
          <w:bCs/>
        </w:rPr>
        <w:t>Review</w:t>
      </w:r>
      <w:r w:rsidR="107837AF" w:rsidRPr="0BA4C275">
        <w:rPr>
          <w:rFonts w:ascii="Calibri" w:hAnsi="Calibri" w:cs="Calibri"/>
          <w:b/>
          <w:bCs/>
        </w:rPr>
        <w:t xml:space="preserve"> – TA </w:t>
      </w:r>
      <w:r w:rsidRPr="0BA4C275">
        <w:rPr>
          <w:rFonts w:ascii="Calibri" w:hAnsi="Calibri" w:cs="Calibri"/>
          <w:b/>
          <w:bCs/>
        </w:rPr>
        <w:t>Facilitation Guidance</w:t>
      </w:r>
    </w:p>
    <w:p w14:paraId="67336445" w14:textId="60DBCB7F" w:rsidR="003427F6" w:rsidRDefault="702BABD7" w:rsidP="0BA4C275">
      <w:pPr>
        <w:spacing w:after="0" w:line="240" w:lineRule="auto"/>
        <w:rPr>
          <w:rFonts w:ascii="Calibri" w:eastAsia="Calibri" w:hAnsi="Calibri" w:cs="Calibri"/>
          <w:u w:val="single"/>
        </w:rPr>
      </w:pPr>
      <w:r w:rsidRPr="0BA4C275">
        <w:rPr>
          <w:rFonts w:ascii="Calibri" w:eastAsia="Calibri" w:hAnsi="Calibri" w:cs="Calibri"/>
          <w:u w:val="single"/>
        </w:rPr>
        <w:t>Before the workshop, the TA should:</w:t>
      </w:r>
    </w:p>
    <w:p w14:paraId="05049AB5" w14:textId="71712D7B" w:rsidR="003427F6" w:rsidRDefault="702BABD7" w:rsidP="0BA4C275">
      <w:pPr>
        <w:pStyle w:val="ListParagraph"/>
        <w:numPr>
          <w:ilvl w:val="0"/>
          <w:numId w:val="3"/>
        </w:numPr>
        <w:spacing w:after="0" w:line="240" w:lineRule="auto"/>
        <w:contextualSpacing w:val="0"/>
        <w:rPr>
          <w:rFonts w:ascii="Calibri" w:eastAsia="Calibri" w:hAnsi="Calibri" w:cs="Calibri"/>
        </w:rPr>
      </w:pPr>
      <w:r w:rsidRPr="0BA4C275">
        <w:rPr>
          <w:rFonts w:ascii="Calibri" w:eastAsia="Calibri" w:hAnsi="Calibri" w:cs="Calibri"/>
        </w:rPr>
        <w:t xml:space="preserve">Duplicate the current </w:t>
      </w:r>
      <w:r w:rsidRPr="0BA4C275">
        <w:rPr>
          <w:rFonts w:ascii="Calibri" w:eastAsia="Calibri" w:hAnsi="Calibri" w:cs="Calibri"/>
          <w:b/>
          <w:bCs/>
        </w:rPr>
        <w:t>Team Values</w:t>
      </w:r>
      <w:r w:rsidRPr="0BA4C275">
        <w:rPr>
          <w:rFonts w:ascii="Calibri" w:eastAsia="Calibri" w:hAnsi="Calibri" w:cs="Calibri"/>
        </w:rPr>
        <w:t xml:space="preserve"> from last semester to create an editable working version.</w:t>
      </w:r>
    </w:p>
    <w:p w14:paraId="0730A26E" w14:textId="6F9EF746" w:rsidR="003427F6" w:rsidRDefault="702BABD7" w:rsidP="0BA4C275">
      <w:pPr>
        <w:pStyle w:val="ListParagraph"/>
        <w:numPr>
          <w:ilvl w:val="0"/>
          <w:numId w:val="3"/>
        </w:numPr>
        <w:spacing w:after="0" w:line="240" w:lineRule="auto"/>
        <w:contextualSpacing w:val="0"/>
        <w:rPr>
          <w:rFonts w:ascii="Calibri" w:eastAsia="Calibri" w:hAnsi="Calibri" w:cs="Calibri"/>
        </w:rPr>
      </w:pPr>
      <w:r w:rsidRPr="0BA4C275">
        <w:rPr>
          <w:rFonts w:ascii="Calibri" w:eastAsia="Calibri" w:hAnsi="Calibri" w:cs="Calibri"/>
        </w:rPr>
        <w:t xml:space="preserve">Set up a </w:t>
      </w:r>
      <w:r w:rsidRPr="0BA4C275">
        <w:rPr>
          <w:rFonts w:ascii="Calibri" w:eastAsia="Calibri" w:hAnsi="Calibri" w:cs="Calibri"/>
          <w:b/>
          <w:bCs/>
        </w:rPr>
        <w:t>physical sticky-note board</w:t>
      </w:r>
      <w:r w:rsidRPr="0BA4C275">
        <w:rPr>
          <w:rFonts w:ascii="Calibri" w:eastAsia="Calibri" w:hAnsi="Calibri" w:cs="Calibri"/>
        </w:rPr>
        <w:t xml:space="preserve"> (use a digital board only if the meeting is online) with two labeled areas:</w:t>
      </w:r>
      <w:r w:rsidR="278F72EE" w:rsidRPr="0BA4C275">
        <w:rPr>
          <w:rFonts w:ascii="Calibri" w:eastAsia="Calibri" w:hAnsi="Calibri" w:cs="Calibri"/>
        </w:rPr>
        <w:t xml:space="preserve"> </w:t>
      </w:r>
      <w:r w:rsidR="003427F6">
        <w:tab/>
      </w:r>
      <w:r w:rsidRPr="0BA4C275">
        <w:rPr>
          <w:rFonts w:ascii="Calibri" w:eastAsia="Calibri" w:hAnsi="Calibri" w:cs="Calibri"/>
          <w:i/>
          <w:iCs/>
        </w:rPr>
        <w:t>What works well</w:t>
      </w:r>
      <w:r w:rsidR="003427F6">
        <w:tab/>
      </w:r>
      <w:r w:rsidR="31510188" w:rsidRPr="0BA4C275">
        <w:rPr>
          <w:rFonts w:ascii="Calibri" w:eastAsia="Calibri" w:hAnsi="Calibri" w:cs="Calibri"/>
          <w:b/>
          <w:bCs/>
        </w:rPr>
        <w:t>|</w:t>
      </w:r>
      <w:r w:rsidR="003427F6">
        <w:tab/>
      </w:r>
      <w:r w:rsidRPr="0BA4C275">
        <w:rPr>
          <w:rFonts w:ascii="Calibri" w:eastAsia="Calibri" w:hAnsi="Calibri" w:cs="Calibri"/>
          <w:i/>
          <w:iCs/>
        </w:rPr>
        <w:t>What doesn’t work</w:t>
      </w:r>
    </w:p>
    <w:p w14:paraId="75E4846B" w14:textId="002BE53F" w:rsidR="003427F6" w:rsidRDefault="003427F6" w:rsidP="0BA4C275">
      <w:pPr>
        <w:pStyle w:val="ListParagraph"/>
        <w:spacing w:after="0" w:line="240" w:lineRule="auto"/>
        <w:ind w:left="1620" w:hanging="900"/>
        <w:contextualSpacing w:val="0"/>
        <w:rPr>
          <w:rFonts w:ascii="Calibri" w:eastAsia="Calibri" w:hAnsi="Calibri" w:cs="Calibri"/>
          <w:i/>
          <w:iCs/>
        </w:rPr>
      </w:pPr>
    </w:p>
    <w:p w14:paraId="6A382D5F" w14:textId="69E4CD35" w:rsidR="003427F6" w:rsidRDefault="702BABD7" w:rsidP="0BA4C275">
      <w:pPr>
        <w:spacing w:after="0" w:line="240" w:lineRule="auto"/>
        <w:rPr>
          <w:rFonts w:ascii="Calibri" w:eastAsia="Calibri" w:hAnsi="Calibri" w:cs="Calibri"/>
          <w:u w:val="single"/>
        </w:rPr>
      </w:pPr>
      <w:r w:rsidRPr="0BA4C275">
        <w:rPr>
          <w:rFonts w:ascii="Calibri" w:eastAsia="Calibri" w:hAnsi="Calibri" w:cs="Calibri"/>
          <w:u w:val="single"/>
        </w:rPr>
        <w:t>During the Workshop, the TA should:</w:t>
      </w:r>
    </w:p>
    <w:p w14:paraId="287169FA" w14:textId="28B40DE2" w:rsidR="003427F6" w:rsidRDefault="702BABD7" w:rsidP="0BA4C275">
      <w:pPr>
        <w:pStyle w:val="ListParagraph"/>
        <w:numPr>
          <w:ilvl w:val="0"/>
          <w:numId w:val="3"/>
        </w:numPr>
        <w:spacing w:after="0" w:line="240" w:lineRule="auto"/>
        <w:contextualSpacing w:val="0"/>
        <w:rPr>
          <w:rFonts w:ascii="Calibri" w:eastAsia="Calibri" w:hAnsi="Calibri" w:cs="Calibri"/>
        </w:rPr>
      </w:pPr>
      <w:r w:rsidRPr="0BA4C275">
        <w:rPr>
          <w:rFonts w:ascii="Calibri" w:eastAsia="Calibri" w:hAnsi="Calibri" w:cs="Calibri"/>
        </w:rPr>
        <w:t xml:space="preserve">After the </w:t>
      </w:r>
      <w:r w:rsidRPr="0BA4C275">
        <w:rPr>
          <w:rFonts w:ascii="Calibri" w:eastAsia="Calibri" w:hAnsi="Calibri" w:cs="Calibri"/>
          <w:b/>
          <w:bCs/>
        </w:rPr>
        <w:t>Team Values</w:t>
      </w:r>
      <w:r w:rsidRPr="0BA4C275">
        <w:rPr>
          <w:rFonts w:ascii="Calibri" w:eastAsia="Calibri" w:hAnsi="Calibri" w:cs="Calibri"/>
        </w:rPr>
        <w:t xml:space="preserve"> are </w:t>
      </w:r>
      <w:r w:rsidR="3FCB5D6F" w:rsidRPr="0BA4C275">
        <w:rPr>
          <w:rFonts w:ascii="Calibri" w:eastAsia="Calibri" w:hAnsi="Calibri" w:cs="Calibri"/>
        </w:rPr>
        <w:t xml:space="preserve">updated </w:t>
      </w:r>
      <w:r w:rsidRPr="0BA4C275">
        <w:rPr>
          <w:rFonts w:ascii="Calibri" w:eastAsia="Calibri" w:hAnsi="Calibri" w:cs="Calibri"/>
        </w:rPr>
        <w:t>and agreed on</w:t>
      </w:r>
      <w:r w:rsidR="1076F3DF" w:rsidRPr="0BA4C275">
        <w:rPr>
          <w:rFonts w:ascii="Calibri" w:eastAsia="Calibri" w:hAnsi="Calibri" w:cs="Calibri"/>
        </w:rPr>
        <w:t xml:space="preserve"> (Slide 3)</w:t>
      </w:r>
      <w:r w:rsidRPr="0BA4C275">
        <w:rPr>
          <w:rFonts w:ascii="Calibri" w:eastAsia="Calibri" w:hAnsi="Calibri" w:cs="Calibri"/>
        </w:rPr>
        <w:t xml:space="preserve">, create the </w:t>
      </w:r>
      <w:r w:rsidRPr="0BA4C275">
        <w:rPr>
          <w:rFonts w:ascii="Calibri" w:eastAsia="Calibri" w:hAnsi="Calibri" w:cs="Calibri"/>
          <w:b/>
          <w:bCs/>
        </w:rPr>
        <w:t>Accountability Protocols</w:t>
      </w:r>
      <w:r w:rsidRPr="0BA4C275">
        <w:rPr>
          <w:rFonts w:ascii="Calibri" w:eastAsia="Calibri" w:hAnsi="Calibri" w:cs="Calibri"/>
        </w:rPr>
        <w:t xml:space="preserve"> page (keep the value names column and replace the description column with a protocols column).</w:t>
      </w:r>
    </w:p>
    <w:p w14:paraId="033F7B85" w14:textId="6E422A8A" w:rsidR="003427F6" w:rsidRDefault="003427F6" w:rsidP="0BA4C275">
      <w:pPr>
        <w:rPr>
          <w:rFonts w:ascii="Calibri" w:hAnsi="Calibri" w:cs="Calibri"/>
        </w:rPr>
      </w:pPr>
    </w:p>
    <w:p w14:paraId="7BA9A367" w14:textId="219C7897" w:rsidR="003427F6" w:rsidRPr="00F55FFF" w:rsidRDefault="003427F6" w:rsidP="003427F6">
      <w:pPr>
        <w:pBdr>
          <w:top w:val="single" w:sz="4" w:space="1" w:color="auto"/>
          <w:left w:val="single" w:sz="4" w:space="4" w:color="auto"/>
          <w:bottom w:val="single" w:sz="4" w:space="1" w:color="auto"/>
          <w:right w:val="single" w:sz="4" w:space="4" w:color="auto"/>
        </w:pBdr>
        <w:rPr>
          <w:rFonts w:ascii="Calibri" w:hAnsi="Calibri" w:cs="Calibri"/>
          <w:b/>
          <w:bCs/>
        </w:rPr>
      </w:pPr>
      <w:r w:rsidRPr="00F55FFF">
        <w:rPr>
          <w:rFonts w:ascii="Calibri" w:hAnsi="Calibri" w:cs="Calibri"/>
          <w:b/>
          <w:bCs/>
        </w:rPr>
        <w:t xml:space="preserve">Slide </w:t>
      </w:r>
      <w:r w:rsidR="007E4C03">
        <w:rPr>
          <w:rFonts w:ascii="Calibri" w:hAnsi="Calibri" w:cs="Calibri"/>
          <w:b/>
          <w:bCs/>
        </w:rPr>
        <w:t>1</w:t>
      </w:r>
      <w:r w:rsidRPr="00F55FFF">
        <w:rPr>
          <w:rFonts w:ascii="Calibri" w:hAnsi="Calibri" w:cs="Calibri"/>
          <w:b/>
          <w:bCs/>
        </w:rPr>
        <w:t xml:space="preserve"> </w:t>
      </w:r>
      <w:r w:rsidR="007E4C03">
        <w:rPr>
          <w:rFonts w:ascii="Calibri" w:hAnsi="Calibri" w:cs="Calibri"/>
          <w:b/>
          <w:bCs/>
        </w:rPr>
        <w:t>-</w:t>
      </w:r>
      <w:r w:rsidRPr="00F55FFF">
        <w:rPr>
          <w:rFonts w:ascii="Calibri" w:hAnsi="Calibri" w:cs="Calibri"/>
          <w:b/>
          <w:bCs/>
        </w:rPr>
        <w:t xml:space="preserve"> </w:t>
      </w:r>
      <w:r>
        <w:rPr>
          <w:rFonts w:ascii="Calibri" w:hAnsi="Calibri" w:cs="Calibri"/>
          <w:b/>
          <w:bCs/>
        </w:rPr>
        <w:t>Workshop Overview</w:t>
      </w:r>
    </w:p>
    <w:p w14:paraId="532E8F58" w14:textId="71CE8F91" w:rsidR="005F505D" w:rsidRPr="005F505D" w:rsidRDefault="003427F6" w:rsidP="005F505D">
      <w:pPr>
        <w:rPr>
          <w:rFonts w:ascii="Calibri" w:hAnsi="Calibri" w:cs="Calibri"/>
          <w:b/>
          <w:bCs/>
        </w:rPr>
      </w:pPr>
      <w:proofErr w:type="gramStart"/>
      <w:r w:rsidRPr="005F505D">
        <w:rPr>
          <w:rFonts w:ascii="Calibri" w:hAnsi="Calibri" w:cs="Calibri"/>
          <w:b/>
          <w:bCs/>
        </w:rPr>
        <w:t>Overall</w:t>
      </w:r>
      <w:proofErr w:type="gramEnd"/>
      <w:r>
        <w:rPr>
          <w:rFonts w:ascii="Calibri" w:hAnsi="Calibri" w:cs="Calibri"/>
          <w:b/>
          <w:bCs/>
        </w:rPr>
        <w:t xml:space="preserve"> </w:t>
      </w:r>
      <w:r w:rsidR="00917B98" w:rsidRPr="00F55FFF">
        <w:rPr>
          <w:rFonts w:ascii="Calibri" w:hAnsi="Calibri" w:cs="Calibri"/>
          <w:b/>
          <w:bCs/>
        </w:rPr>
        <w:t>Purpose</w:t>
      </w:r>
    </w:p>
    <w:p w14:paraId="7F7A0FE6" w14:textId="134D6CAC" w:rsidR="005F505D" w:rsidRPr="00F55FFF" w:rsidRDefault="56E1DCB2" w:rsidP="005F505D">
      <w:pPr>
        <w:rPr>
          <w:rFonts w:ascii="Calibri" w:hAnsi="Calibri" w:cs="Calibri"/>
        </w:rPr>
      </w:pPr>
      <w:r w:rsidRPr="0BA4C275">
        <w:rPr>
          <w:rFonts w:ascii="Calibri" w:hAnsi="Calibri" w:cs="Calibri"/>
        </w:rPr>
        <w:t xml:space="preserve">Introduce the purpose of the session: reflect on team experiences, revisit team values, and establish clear expectations around accountability. Emphasize that the Team </w:t>
      </w:r>
      <w:r w:rsidR="64156C25" w:rsidRPr="0BA4C275">
        <w:rPr>
          <w:rFonts w:ascii="Calibri" w:hAnsi="Calibri" w:cs="Calibri"/>
        </w:rPr>
        <w:t xml:space="preserve">Values </w:t>
      </w:r>
      <w:r w:rsidRPr="0BA4C275">
        <w:rPr>
          <w:rFonts w:ascii="Calibri" w:hAnsi="Calibri" w:cs="Calibri"/>
        </w:rPr>
        <w:t>is a living document meant to guide behavior throughout the project.</w:t>
      </w:r>
    </w:p>
    <w:p w14:paraId="21642134" w14:textId="13294057" w:rsidR="00917B98" w:rsidRPr="00F55FFF" w:rsidRDefault="00917B98" w:rsidP="003427F6">
      <w:pPr>
        <w:pBdr>
          <w:top w:val="single" w:sz="4" w:space="1" w:color="auto"/>
          <w:left w:val="single" w:sz="4" w:space="4" w:color="auto"/>
          <w:bottom w:val="single" w:sz="4" w:space="1" w:color="auto"/>
          <w:right w:val="single" w:sz="4" w:space="4" w:color="auto"/>
        </w:pBdr>
        <w:rPr>
          <w:rFonts w:ascii="Calibri" w:hAnsi="Calibri" w:cs="Calibri"/>
          <w:b/>
          <w:bCs/>
        </w:rPr>
      </w:pPr>
      <w:r w:rsidRPr="00F55FFF">
        <w:rPr>
          <w:rFonts w:ascii="Calibri" w:hAnsi="Calibri" w:cs="Calibri"/>
          <w:b/>
          <w:bCs/>
        </w:rPr>
        <w:t>Slide 2 - Group Brainstorming Board</w:t>
      </w:r>
    </w:p>
    <w:p w14:paraId="018FC115" w14:textId="77777777" w:rsidR="00243E87" w:rsidRPr="007E4C03" w:rsidRDefault="00243E87" w:rsidP="00917B98">
      <w:pPr>
        <w:rPr>
          <w:rFonts w:ascii="Calibri" w:hAnsi="Calibri" w:cs="Calibri"/>
          <w:b/>
          <w:bCs/>
        </w:rPr>
      </w:pPr>
      <w:r w:rsidRPr="007E4C03">
        <w:rPr>
          <w:rFonts w:ascii="Calibri" w:hAnsi="Calibri" w:cs="Calibri"/>
          <w:b/>
          <w:bCs/>
        </w:rPr>
        <w:t xml:space="preserve">Step 1. </w:t>
      </w:r>
    </w:p>
    <w:p w14:paraId="4321A1E6" w14:textId="61D82438" w:rsidR="00917B98" w:rsidRPr="00F55FFF" w:rsidRDefault="27C3EDC3" w:rsidP="00917B98">
      <w:pPr>
        <w:rPr>
          <w:rFonts w:ascii="Calibri" w:hAnsi="Calibri" w:cs="Calibri"/>
        </w:rPr>
      </w:pPr>
      <w:proofErr w:type="gramStart"/>
      <w:r w:rsidRPr="0BA4C275">
        <w:rPr>
          <w:rFonts w:ascii="Calibri" w:hAnsi="Calibri" w:cs="Calibri"/>
        </w:rPr>
        <w:t>Form</w:t>
      </w:r>
      <w:proofErr w:type="gramEnd"/>
      <w:r w:rsidRPr="0BA4C275">
        <w:rPr>
          <w:rFonts w:ascii="Calibri" w:hAnsi="Calibri" w:cs="Calibri"/>
        </w:rPr>
        <w:t xml:space="preserve"> teams of two. If your group has new students, pair them with returning students. Each pair writes 3 yellow sticky notes for what works well and 3 blue sticky notes for what doesn’t, one idea per note, within 5 minutes. Divide the board into two columns, one for each category, and ask each team to read and then place their notes on the board accordingly.</w:t>
      </w:r>
    </w:p>
    <w:p w14:paraId="71BE7306" w14:textId="789D36EA" w:rsidR="00243E87" w:rsidRPr="007E4C03" w:rsidRDefault="00243E87" w:rsidP="00917B98">
      <w:pPr>
        <w:rPr>
          <w:rFonts w:ascii="Calibri" w:hAnsi="Calibri" w:cs="Calibri"/>
          <w:b/>
          <w:bCs/>
        </w:rPr>
      </w:pPr>
      <w:r w:rsidRPr="007E4C03">
        <w:rPr>
          <w:rFonts w:ascii="Calibri" w:hAnsi="Calibri" w:cs="Calibri"/>
          <w:b/>
          <w:bCs/>
        </w:rPr>
        <w:t>Step 2.</w:t>
      </w:r>
    </w:p>
    <w:p w14:paraId="691F2FE0" w14:textId="708A02D2" w:rsidR="00243E87" w:rsidRPr="00F55FFF" w:rsidRDefault="00243E87" w:rsidP="00243E87">
      <w:pPr>
        <w:rPr>
          <w:rFonts w:ascii="Calibri" w:hAnsi="Calibri" w:cs="Calibri"/>
        </w:rPr>
      </w:pPr>
      <w:r w:rsidRPr="00F55FFF">
        <w:rPr>
          <w:rFonts w:ascii="Calibri" w:hAnsi="Calibri" w:cs="Calibri"/>
        </w:rPr>
        <w:t>As a group, cluster similar notes from both sections (what works well and what doesn’t) to form patterns (e.g., communication, accountability, meeting habits), then name each cluster to capture the shared theme.</w:t>
      </w:r>
    </w:p>
    <w:p w14:paraId="6C7C9EE1" w14:textId="12664ADC" w:rsidR="00243E87" w:rsidRPr="00F55FFF" w:rsidRDefault="00243E87" w:rsidP="00243E87">
      <w:pPr>
        <w:spacing w:after="0" w:line="240" w:lineRule="auto"/>
        <w:rPr>
          <w:rFonts w:ascii="Calibri" w:hAnsi="Calibri" w:cs="Calibri"/>
          <w:b/>
          <w:bCs/>
        </w:rPr>
      </w:pPr>
      <w:r w:rsidRPr="00F55FFF">
        <w:rPr>
          <w:rFonts w:ascii="Calibri" w:hAnsi="Calibri" w:cs="Calibri"/>
        </w:rPr>
        <w:t xml:space="preserve">Example - </w:t>
      </w:r>
      <w:r w:rsidRPr="00F55FFF">
        <w:rPr>
          <w:rFonts w:ascii="Calibri" w:hAnsi="Calibri" w:cs="Calibri"/>
          <w:b/>
          <w:bCs/>
        </w:rPr>
        <w:t>Cluster: Communication</w:t>
      </w:r>
    </w:p>
    <w:p w14:paraId="03E81D45" w14:textId="77777777" w:rsidR="00243E87" w:rsidRPr="00F55FFF" w:rsidRDefault="00243E87" w:rsidP="00243E87">
      <w:pPr>
        <w:spacing w:after="0" w:line="240" w:lineRule="auto"/>
        <w:rPr>
          <w:rFonts w:ascii="Calibri" w:hAnsi="Calibri" w:cs="Calibri"/>
          <w:i/>
          <w:iCs/>
        </w:rPr>
      </w:pPr>
      <w:r w:rsidRPr="00F55FFF">
        <w:rPr>
          <w:rFonts w:ascii="Calibri" w:hAnsi="Calibri" w:cs="Calibri"/>
          <w:i/>
          <w:iCs/>
        </w:rPr>
        <w:t>Works well: Clear expectations; regular check-ins; open discussion in meetings</w:t>
      </w:r>
    </w:p>
    <w:p w14:paraId="7DDD5787" w14:textId="7AB79988" w:rsidR="005F505D" w:rsidRPr="00F55FFF" w:rsidRDefault="00243E87" w:rsidP="00243E87">
      <w:pPr>
        <w:spacing w:after="0" w:line="240" w:lineRule="auto"/>
        <w:rPr>
          <w:rFonts w:ascii="Calibri" w:hAnsi="Calibri" w:cs="Calibri"/>
          <w:i/>
          <w:iCs/>
        </w:rPr>
      </w:pPr>
      <w:r w:rsidRPr="00F55FFF">
        <w:rPr>
          <w:rFonts w:ascii="Calibri" w:hAnsi="Calibri" w:cs="Calibri"/>
          <w:i/>
          <w:iCs/>
        </w:rPr>
        <w:t>Doesn’t work: Unclear roles; no updates between meetings; people not responding</w:t>
      </w:r>
    </w:p>
    <w:p w14:paraId="6D9DA08D" w14:textId="77777777" w:rsidR="00243E87" w:rsidRPr="00F55FFF" w:rsidRDefault="00243E87" w:rsidP="00243E87">
      <w:pPr>
        <w:spacing w:after="0" w:line="240" w:lineRule="auto"/>
        <w:rPr>
          <w:rFonts w:ascii="Calibri" w:hAnsi="Calibri" w:cs="Calibri"/>
          <w:i/>
          <w:iCs/>
        </w:rPr>
      </w:pPr>
    </w:p>
    <w:p w14:paraId="18303E4F" w14:textId="52947829" w:rsidR="00243E87" w:rsidRPr="00F55FFF" w:rsidRDefault="00243E87" w:rsidP="003427F6">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bCs/>
        </w:rPr>
      </w:pPr>
      <w:r w:rsidRPr="00F55FFF">
        <w:rPr>
          <w:rFonts w:ascii="Calibri" w:hAnsi="Calibri" w:cs="Calibri"/>
          <w:b/>
          <w:bCs/>
        </w:rPr>
        <w:t>Slide 3 - Team Values: Rethink &amp; Revise</w:t>
      </w:r>
    </w:p>
    <w:p w14:paraId="0DD32203" w14:textId="77777777" w:rsidR="00243E87" w:rsidRPr="00F55FFF" w:rsidRDefault="00243E87" w:rsidP="00243E87">
      <w:pPr>
        <w:spacing w:after="0" w:line="240" w:lineRule="auto"/>
        <w:rPr>
          <w:rFonts w:ascii="Calibri" w:hAnsi="Calibri" w:cs="Calibri"/>
        </w:rPr>
      </w:pPr>
    </w:p>
    <w:p w14:paraId="78861C2B" w14:textId="4D8EBEB8" w:rsidR="008B3ABB" w:rsidRDefault="030BD22F" w:rsidP="00243E87">
      <w:pPr>
        <w:spacing w:after="0" w:line="240" w:lineRule="auto"/>
        <w:rPr>
          <w:rFonts w:ascii="Calibri" w:hAnsi="Calibri" w:cs="Calibri"/>
        </w:rPr>
      </w:pPr>
      <w:r w:rsidRPr="0BA4C275">
        <w:rPr>
          <w:rFonts w:ascii="Calibri" w:hAnsi="Calibri" w:cs="Calibri"/>
        </w:rPr>
        <w:t xml:space="preserve">1. </w:t>
      </w:r>
      <w:r w:rsidR="27C3EDC3" w:rsidRPr="0BA4C275">
        <w:rPr>
          <w:rFonts w:ascii="Calibri" w:hAnsi="Calibri" w:cs="Calibri"/>
        </w:rPr>
        <w:t>After completing these clusters (identified patterns)</w:t>
      </w:r>
    </w:p>
    <w:p w14:paraId="42558F2D" w14:textId="5E15A15C" w:rsidR="008B3ABB" w:rsidRDefault="008B3ABB" w:rsidP="00243E87">
      <w:pPr>
        <w:spacing w:after="0" w:line="240" w:lineRule="auto"/>
        <w:rPr>
          <w:rFonts w:ascii="Calibri" w:hAnsi="Calibri" w:cs="Calibri"/>
        </w:rPr>
      </w:pPr>
      <w:r>
        <w:rPr>
          <w:rFonts w:ascii="Calibri" w:hAnsi="Calibri" w:cs="Calibri"/>
        </w:rPr>
        <w:t xml:space="preserve">2. </w:t>
      </w:r>
      <w:r w:rsidR="00F55FFF" w:rsidRPr="00F55FFF">
        <w:rPr>
          <w:rFonts w:ascii="Calibri" w:hAnsi="Calibri" w:cs="Calibri"/>
        </w:rPr>
        <w:t xml:space="preserve">Assign each paired group one cluster. </w:t>
      </w:r>
    </w:p>
    <w:p w14:paraId="61076817" w14:textId="6C618B53" w:rsidR="002A3AC2" w:rsidRDefault="030BD22F" w:rsidP="00243E87">
      <w:pPr>
        <w:spacing w:after="0" w:line="240" w:lineRule="auto"/>
        <w:rPr>
          <w:rFonts w:ascii="Calibri" w:hAnsi="Calibri" w:cs="Calibri"/>
        </w:rPr>
      </w:pPr>
      <w:r w:rsidRPr="0BA4C275">
        <w:rPr>
          <w:rFonts w:ascii="Calibri" w:hAnsi="Calibri" w:cs="Calibri"/>
        </w:rPr>
        <w:t>3</w:t>
      </w:r>
      <w:r w:rsidR="1EEC41F3" w:rsidRPr="0BA4C275">
        <w:rPr>
          <w:rFonts w:ascii="Calibri" w:hAnsi="Calibri" w:cs="Calibri"/>
        </w:rPr>
        <w:t>. Each</w:t>
      </w:r>
      <w:r w:rsidR="5A17E72E" w:rsidRPr="0BA4C275">
        <w:rPr>
          <w:rFonts w:ascii="Calibri" w:hAnsi="Calibri" w:cs="Calibri"/>
        </w:rPr>
        <w:t xml:space="preserve"> group edits only the section of the </w:t>
      </w:r>
      <w:r w:rsidR="5300308C" w:rsidRPr="0BA4C275">
        <w:rPr>
          <w:rFonts w:ascii="Calibri" w:hAnsi="Calibri" w:cs="Calibri"/>
        </w:rPr>
        <w:t xml:space="preserve">team values </w:t>
      </w:r>
      <w:r w:rsidR="5A17E72E" w:rsidRPr="0BA4C275">
        <w:rPr>
          <w:rFonts w:ascii="Calibri" w:hAnsi="Calibri" w:cs="Calibri"/>
        </w:rPr>
        <w:t xml:space="preserve">linked to their cluster. If the value already exists, they refine the wording or add examples; if it does not exist, they add a new value using the same format as the rest of the contract. </w:t>
      </w:r>
    </w:p>
    <w:p w14:paraId="1C58F763" w14:textId="77777777" w:rsidR="002A3AC2" w:rsidRDefault="002A3AC2" w:rsidP="00243E87">
      <w:pPr>
        <w:spacing w:after="0" w:line="240" w:lineRule="auto"/>
        <w:rPr>
          <w:rFonts w:ascii="Calibri" w:hAnsi="Calibri" w:cs="Calibri"/>
        </w:rPr>
      </w:pPr>
    </w:p>
    <w:p w14:paraId="549423A4" w14:textId="1C170C9E" w:rsidR="00243E87" w:rsidRDefault="5A17E72E" w:rsidP="00243E87">
      <w:pPr>
        <w:spacing w:after="0" w:line="240" w:lineRule="auto"/>
        <w:rPr>
          <w:rFonts w:ascii="Calibri" w:hAnsi="Calibri" w:cs="Calibri"/>
        </w:rPr>
      </w:pPr>
      <w:r w:rsidRPr="0BA4C275">
        <w:rPr>
          <w:rFonts w:ascii="Calibri" w:hAnsi="Calibri" w:cs="Calibri"/>
        </w:rPr>
        <w:t xml:space="preserve">All edits happen in the same document, in separate sections, resulting in a single, updated Team </w:t>
      </w:r>
      <w:r w:rsidR="57F48B27" w:rsidRPr="0BA4C275">
        <w:rPr>
          <w:rFonts w:ascii="Calibri" w:hAnsi="Calibri" w:cs="Calibri"/>
        </w:rPr>
        <w:t xml:space="preserve">Values </w:t>
      </w:r>
      <w:r w:rsidRPr="0BA4C275">
        <w:rPr>
          <w:rFonts w:ascii="Calibri" w:hAnsi="Calibri" w:cs="Calibri"/>
        </w:rPr>
        <w:t>by the end of the activity.</w:t>
      </w:r>
      <w:r w:rsidR="20ACD5B1" w:rsidRPr="0BA4C275">
        <w:rPr>
          <w:rFonts w:ascii="Calibri" w:hAnsi="Calibri" w:cs="Calibri"/>
        </w:rPr>
        <w:t xml:space="preserve"> Please make sure to duplicate old Team Values for edits.</w:t>
      </w:r>
    </w:p>
    <w:p w14:paraId="458049DE" w14:textId="77777777" w:rsidR="00BD6C59" w:rsidRDefault="00BD6C59" w:rsidP="00243E87">
      <w:pPr>
        <w:spacing w:after="0" w:line="240" w:lineRule="auto"/>
        <w:rPr>
          <w:rFonts w:ascii="Calibri" w:hAnsi="Calibri" w:cs="Calibri"/>
        </w:rPr>
      </w:pPr>
    </w:p>
    <w:p w14:paraId="3B12C921" w14:textId="12C4C93E" w:rsidR="00BD6C59" w:rsidRDefault="21A9B570" w:rsidP="0BA4C275">
      <w:pPr>
        <w:spacing w:after="0" w:line="240" w:lineRule="auto"/>
        <w:rPr>
          <w:rFonts w:ascii="Calibri" w:hAnsi="Calibri" w:cs="Calibri"/>
        </w:rPr>
      </w:pPr>
      <w:r w:rsidRPr="0BA4C275">
        <w:rPr>
          <w:rFonts w:ascii="Calibri" w:hAnsi="Calibri" w:cs="Calibri"/>
        </w:rPr>
        <w:t xml:space="preserve">Review all Updated Team </w:t>
      </w:r>
      <w:r w:rsidR="4F9DE8A2" w:rsidRPr="0BA4C275">
        <w:rPr>
          <w:rFonts w:ascii="Calibri" w:hAnsi="Calibri" w:cs="Calibri"/>
        </w:rPr>
        <w:t xml:space="preserve">Values </w:t>
      </w:r>
      <w:r w:rsidRPr="0BA4C275">
        <w:rPr>
          <w:rFonts w:ascii="Calibri" w:hAnsi="Calibri" w:cs="Calibri"/>
        </w:rPr>
        <w:t>as a team and agree on it collectively. If there is disagreement, discuss and update the contract as needed.</w:t>
      </w:r>
    </w:p>
    <w:p w14:paraId="11EFE437" w14:textId="77777777" w:rsidR="00BD6C59" w:rsidRPr="00F55FFF" w:rsidRDefault="00BD6C59" w:rsidP="00243E87">
      <w:pPr>
        <w:spacing w:after="0" w:line="240" w:lineRule="auto"/>
        <w:rPr>
          <w:rFonts w:ascii="Calibri" w:hAnsi="Calibri" w:cs="Calibri"/>
        </w:rPr>
      </w:pPr>
    </w:p>
    <w:p w14:paraId="54DFB42F" w14:textId="77777777" w:rsidR="00F55FFF" w:rsidRPr="00F55FFF" w:rsidRDefault="00F55FFF" w:rsidP="00243E87">
      <w:pPr>
        <w:spacing w:after="0" w:line="240" w:lineRule="auto"/>
        <w:rPr>
          <w:rFonts w:ascii="Calibri" w:hAnsi="Calibri" w:cs="Calibri"/>
        </w:rPr>
      </w:pPr>
    </w:p>
    <w:p w14:paraId="7BFB13FD" w14:textId="44C21865" w:rsidR="00F55FFF" w:rsidRPr="00F55FFF" w:rsidRDefault="00F55FFF" w:rsidP="003427F6">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bCs/>
        </w:rPr>
      </w:pPr>
      <w:r w:rsidRPr="00F55FFF">
        <w:rPr>
          <w:rFonts w:ascii="Calibri" w:hAnsi="Calibri" w:cs="Calibri"/>
          <w:b/>
          <w:bCs/>
        </w:rPr>
        <w:t>Slide 4: Peer-to-peer Accountability (8 min)​</w:t>
      </w:r>
    </w:p>
    <w:p w14:paraId="4B0D1FDF" w14:textId="77777777" w:rsidR="00F55FFF" w:rsidRPr="00F55FFF" w:rsidRDefault="00F55FFF" w:rsidP="00243E87">
      <w:pPr>
        <w:spacing w:after="0" w:line="240" w:lineRule="auto"/>
        <w:rPr>
          <w:rFonts w:ascii="Calibri" w:hAnsi="Calibri" w:cs="Calibri"/>
          <w:b/>
          <w:bCs/>
        </w:rPr>
      </w:pPr>
    </w:p>
    <w:p w14:paraId="567CC075" w14:textId="61649B47" w:rsidR="00F55FFF" w:rsidRDefault="00F55FFF" w:rsidP="00F55FFF">
      <w:pPr>
        <w:spacing w:after="0" w:line="240" w:lineRule="auto"/>
        <w:rPr>
          <w:rFonts w:ascii="Calibri" w:hAnsi="Calibri" w:cs="Calibri"/>
          <w:b/>
          <w:bCs/>
        </w:rPr>
      </w:pPr>
      <w:r w:rsidRPr="00F55FFF">
        <w:rPr>
          <w:rFonts w:ascii="Calibri" w:hAnsi="Calibri" w:cs="Calibri"/>
          <w:b/>
          <w:bCs/>
        </w:rPr>
        <w:t>Activity 1 (Personal Accountability):</w:t>
      </w:r>
    </w:p>
    <w:p w14:paraId="280ECBF9" w14:textId="1EECFB48" w:rsidR="00F55FFF" w:rsidRDefault="5A17E72E" w:rsidP="00F55FFF">
      <w:pPr>
        <w:spacing w:after="0" w:line="240" w:lineRule="auto"/>
        <w:rPr>
          <w:rFonts w:ascii="Calibri" w:hAnsi="Calibri" w:cs="Calibri"/>
        </w:rPr>
      </w:pPr>
      <w:r w:rsidRPr="0BA4C275">
        <w:rPr>
          <w:rFonts w:ascii="Calibri" w:hAnsi="Calibri" w:cs="Calibri"/>
        </w:rPr>
        <w:t>Have students work in the same pairs (or form new ones). Ask each pair to share a brief real-life example of a time they had to be accountable outside of class, focusing on the actions they took to meet that responsibility. Allow a few minutes for this discussion.</w:t>
      </w:r>
    </w:p>
    <w:p w14:paraId="03939701" w14:textId="77777777" w:rsidR="00437A7D" w:rsidRPr="00F55FFF" w:rsidRDefault="00437A7D" w:rsidP="00F55FFF">
      <w:pPr>
        <w:spacing w:after="0" w:line="240" w:lineRule="auto"/>
        <w:rPr>
          <w:rFonts w:ascii="Calibri" w:hAnsi="Calibri" w:cs="Calibri"/>
        </w:rPr>
      </w:pPr>
    </w:p>
    <w:p w14:paraId="3B0328E4" w14:textId="26D0E31D" w:rsidR="00F55FFF" w:rsidRPr="00F55FFF" w:rsidRDefault="00F55FFF" w:rsidP="00F55FFF">
      <w:pPr>
        <w:spacing w:after="0" w:line="240" w:lineRule="auto"/>
        <w:rPr>
          <w:rFonts w:ascii="Calibri" w:hAnsi="Calibri" w:cs="Calibri"/>
        </w:rPr>
      </w:pPr>
      <w:r w:rsidRPr="00437A7D">
        <w:rPr>
          <w:rFonts w:ascii="Calibri" w:hAnsi="Calibri" w:cs="Calibri"/>
          <w:b/>
          <w:bCs/>
        </w:rPr>
        <w:t>Example</w:t>
      </w:r>
      <w:r w:rsidRPr="00F55FFF">
        <w:rPr>
          <w:rFonts w:ascii="Calibri" w:hAnsi="Calibri" w:cs="Calibri"/>
        </w:rPr>
        <w:t>: “I had to pick up my younger sibling from practice every Tuesday. To be accountable, I planned my schedule, left on time, and communicated early if something changed.”</w:t>
      </w:r>
    </w:p>
    <w:p w14:paraId="1EC87622" w14:textId="77777777" w:rsidR="00F55FFF" w:rsidRPr="00F55FFF" w:rsidRDefault="00F55FFF" w:rsidP="00F55FFF">
      <w:pPr>
        <w:spacing w:after="0" w:line="240" w:lineRule="auto"/>
        <w:rPr>
          <w:rFonts w:ascii="Calibri" w:hAnsi="Calibri" w:cs="Calibri"/>
        </w:rPr>
      </w:pPr>
    </w:p>
    <w:p w14:paraId="0344761E" w14:textId="65DC78ED" w:rsidR="00F55FFF" w:rsidRDefault="00F55FFF" w:rsidP="00F55FFF">
      <w:pPr>
        <w:spacing w:after="0" w:line="240" w:lineRule="auto"/>
        <w:rPr>
          <w:rFonts w:ascii="Calibri" w:hAnsi="Calibri" w:cs="Calibri"/>
          <w:b/>
          <w:bCs/>
        </w:rPr>
      </w:pPr>
      <w:r w:rsidRPr="00F55FFF">
        <w:rPr>
          <w:rFonts w:ascii="Calibri" w:hAnsi="Calibri" w:cs="Calibri"/>
          <w:b/>
          <w:bCs/>
        </w:rPr>
        <w:t>Activity 2 (Team Accountability Definition):</w:t>
      </w:r>
    </w:p>
    <w:p w14:paraId="01182921" w14:textId="77777777" w:rsidR="00437A7D" w:rsidRDefault="00437A7D" w:rsidP="00F55FFF">
      <w:pPr>
        <w:spacing w:after="0" w:line="240" w:lineRule="auto"/>
        <w:rPr>
          <w:rFonts w:ascii="Calibri" w:hAnsi="Calibri" w:cs="Calibri"/>
          <w:b/>
          <w:bCs/>
        </w:rPr>
      </w:pPr>
    </w:p>
    <w:p w14:paraId="6240E400" w14:textId="77777777" w:rsidR="00437A7D" w:rsidRDefault="00437A7D" w:rsidP="00F55FFF">
      <w:pPr>
        <w:spacing w:after="0" w:line="240" w:lineRule="auto"/>
        <w:rPr>
          <w:rFonts w:ascii="Calibri" w:hAnsi="Calibri" w:cs="Calibri"/>
          <w:bCs/>
        </w:rPr>
      </w:pPr>
      <w:r w:rsidRPr="00437A7D">
        <w:rPr>
          <w:rFonts w:ascii="Calibri" w:hAnsi="Calibri" w:cs="Calibri"/>
          <w:bCs/>
        </w:rPr>
        <w:t xml:space="preserve">Bring the group together and have each pair share one key takeaway from their discussion. Key takeaways should describe the action that demonstrated accountability. Examples include </w:t>
      </w:r>
      <w:proofErr w:type="gramStart"/>
      <w:r w:rsidRPr="00437A7D">
        <w:rPr>
          <w:rFonts w:ascii="Calibri" w:hAnsi="Calibri" w:cs="Calibri"/>
          <w:bCs/>
          <w:i/>
          <w:iCs/>
        </w:rPr>
        <w:t>planned ahead</w:t>
      </w:r>
      <w:proofErr w:type="gramEnd"/>
      <w:r w:rsidRPr="00437A7D">
        <w:rPr>
          <w:rFonts w:ascii="Calibri" w:hAnsi="Calibri" w:cs="Calibri"/>
          <w:bCs/>
          <w:i/>
          <w:iCs/>
        </w:rPr>
        <w:t>, followed through, communicated early, met commitments</w:t>
      </w:r>
      <w:r w:rsidRPr="00437A7D">
        <w:rPr>
          <w:rFonts w:ascii="Calibri" w:hAnsi="Calibri" w:cs="Calibri"/>
          <w:bCs/>
        </w:rPr>
        <w:t xml:space="preserve">, </w:t>
      </w:r>
      <w:r w:rsidRPr="00437A7D">
        <w:rPr>
          <w:rFonts w:ascii="Calibri" w:hAnsi="Calibri" w:cs="Calibri"/>
          <w:bCs/>
          <w:i/>
          <w:iCs/>
        </w:rPr>
        <w:t>or adjusted schedule when needed</w:t>
      </w:r>
      <w:r w:rsidRPr="00437A7D">
        <w:rPr>
          <w:rFonts w:ascii="Calibri" w:hAnsi="Calibri" w:cs="Calibri"/>
          <w:bCs/>
        </w:rPr>
        <w:t xml:space="preserve">. </w:t>
      </w:r>
    </w:p>
    <w:p w14:paraId="08A05CFD" w14:textId="7FD9D157" w:rsidR="00F55FFF" w:rsidRDefault="00437A7D" w:rsidP="00F55FFF">
      <w:pPr>
        <w:spacing w:after="0" w:line="240" w:lineRule="auto"/>
        <w:rPr>
          <w:rFonts w:ascii="Calibri" w:hAnsi="Calibri" w:cs="Calibri"/>
          <w:bCs/>
        </w:rPr>
      </w:pPr>
      <w:r w:rsidRPr="00437A7D">
        <w:rPr>
          <w:rFonts w:ascii="Calibri" w:hAnsi="Calibri" w:cs="Calibri"/>
          <w:bCs/>
        </w:rPr>
        <w:t>As pairs share, capture these words or phrases and group similar ones together to identify common themes.</w:t>
      </w:r>
    </w:p>
    <w:p w14:paraId="72F1CAF3" w14:textId="77777777" w:rsidR="00437A7D" w:rsidRDefault="00437A7D" w:rsidP="00F55FFF">
      <w:pPr>
        <w:spacing w:after="0" w:line="240" w:lineRule="auto"/>
        <w:rPr>
          <w:rFonts w:ascii="Calibri" w:hAnsi="Calibri" w:cs="Calibri"/>
          <w:bCs/>
        </w:rPr>
      </w:pPr>
    </w:p>
    <w:p w14:paraId="45D769C0" w14:textId="7B75C841" w:rsidR="00437A7D" w:rsidRPr="003427F6" w:rsidRDefault="00437A7D" w:rsidP="003427F6">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rPr>
      </w:pPr>
      <w:r w:rsidRPr="003427F6">
        <w:rPr>
          <w:rFonts w:ascii="Calibri" w:hAnsi="Calibri" w:cs="Calibri"/>
          <w:b/>
        </w:rPr>
        <w:t>Slide 5</w:t>
      </w:r>
      <w:r w:rsidR="003427F6" w:rsidRPr="003427F6">
        <w:rPr>
          <w:rFonts w:ascii="Calibri" w:hAnsi="Calibri" w:cs="Calibri"/>
          <w:b/>
        </w:rPr>
        <w:t>: Team Values</w:t>
      </w:r>
      <w:proofErr w:type="gramStart"/>
      <w:r w:rsidR="003427F6" w:rsidRPr="003427F6">
        <w:rPr>
          <w:rFonts w:ascii="Calibri" w:hAnsi="Calibri" w:cs="Calibri"/>
          <w:b/>
        </w:rPr>
        <w:t>:  Defining</w:t>
      </w:r>
      <w:proofErr w:type="gramEnd"/>
      <w:r w:rsidR="003427F6" w:rsidRPr="003427F6">
        <w:rPr>
          <w:rFonts w:ascii="Calibri" w:hAnsi="Calibri" w:cs="Calibri"/>
          <w:b/>
        </w:rPr>
        <w:t xml:space="preserve"> Accountability Protocols</w:t>
      </w:r>
    </w:p>
    <w:p w14:paraId="173840B1" w14:textId="77777777" w:rsidR="00437A7D" w:rsidRDefault="00437A7D" w:rsidP="00F55FFF">
      <w:pPr>
        <w:spacing w:after="0" w:line="240" w:lineRule="auto"/>
        <w:rPr>
          <w:rFonts w:ascii="Calibri" w:hAnsi="Calibri" w:cs="Calibri"/>
          <w:bCs/>
        </w:rPr>
      </w:pPr>
    </w:p>
    <w:p w14:paraId="017455D9" w14:textId="413F2C32" w:rsidR="00437A7D" w:rsidRDefault="12CCE687" w:rsidP="0BA4C275">
      <w:pPr>
        <w:spacing w:after="0" w:line="240" w:lineRule="auto"/>
        <w:rPr>
          <w:rFonts w:ascii="Calibri" w:hAnsi="Calibri" w:cs="Calibri"/>
          <w:b/>
          <w:bCs/>
        </w:rPr>
      </w:pPr>
      <w:r w:rsidRPr="0BA4C275">
        <w:rPr>
          <w:rFonts w:ascii="Calibri" w:hAnsi="Calibri" w:cs="Calibri"/>
        </w:rPr>
        <w:t xml:space="preserve">After the group has shared key takeaways and agreed on what accountability looks like in practice, explain that the next step is to make accountability actionable. Emphasize that values describe what the team expects, and accountability protocols define what the team will do when those expectations are not met. </w:t>
      </w:r>
      <w:r w:rsidRPr="0BA4C275">
        <w:rPr>
          <w:rFonts w:ascii="Calibri" w:hAnsi="Calibri" w:cs="Calibri"/>
          <w:b/>
          <w:bCs/>
        </w:rPr>
        <w:t>Clarify that the goal is consistency and fairness, not punishment.</w:t>
      </w:r>
    </w:p>
    <w:p w14:paraId="28AA9B22" w14:textId="77777777" w:rsidR="00360744" w:rsidRDefault="00360744" w:rsidP="00F55FFF">
      <w:pPr>
        <w:spacing w:after="0" w:line="240" w:lineRule="auto"/>
        <w:rPr>
          <w:rFonts w:ascii="Calibri" w:hAnsi="Calibri" w:cs="Calibri"/>
          <w:bCs/>
        </w:rPr>
      </w:pPr>
    </w:p>
    <w:p w14:paraId="6C7660A7" w14:textId="6C316F04" w:rsidR="002A3AC2" w:rsidRDefault="087639FB" w:rsidP="0BA4C275">
      <w:pPr>
        <w:spacing w:after="0" w:line="240" w:lineRule="auto"/>
        <w:rPr>
          <w:rFonts w:ascii="Calibri" w:hAnsi="Calibri" w:cs="Calibri"/>
          <w:b/>
          <w:bCs/>
        </w:rPr>
      </w:pPr>
      <w:r w:rsidRPr="0BA4C275">
        <w:rPr>
          <w:rFonts w:ascii="Calibri" w:hAnsi="Calibri" w:cs="Calibri"/>
          <w:b/>
          <w:bCs/>
        </w:rPr>
        <w:t>Step 1</w:t>
      </w:r>
    </w:p>
    <w:p w14:paraId="7CA7121F" w14:textId="211008B8" w:rsidR="002A3AC2" w:rsidRDefault="087639FB" w:rsidP="0BA4C275">
      <w:pPr>
        <w:spacing w:after="0" w:line="240" w:lineRule="auto"/>
      </w:pPr>
      <w:r w:rsidRPr="0BA4C275">
        <w:rPr>
          <w:rFonts w:ascii="Calibri" w:hAnsi="Calibri" w:cs="Calibri"/>
        </w:rPr>
        <w:t>Have students work in pairs (same or new). Assign each pair one team value from the updated Team Values. Each pair writes the value name and accountability protocol on a sticky note.</w:t>
      </w:r>
    </w:p>
    <w:p w14:paraId="12B996E5" w14:textId="1F29FEA1" w:rsidR="002A3AC2" w:rsidRDefault="087639FB" w:rsidP="0BA4C275">
      <w:pPr>
        <w:spacing w:after="0" w:line="240" w:lineRule="auto"/>
      </w:pPr>
      <w:r w:rsidRPr="0BA4C275">
        <w:rPr>
          <w:rFonts w:ascii="Calibri" w:hAnsi="Calibri" w:cs="Calibri"/>
        </w:rPr>
        <w:t xml:space="preserve"> </w:t>
      </w:r>
    </w:p>
    <w:p w14:paraId="7A534B89" w14:textId="703801D8" w:rsidR="002A3AC2" w:rsidRDefault="087639FB" w:rsidP="0BA4C275">
      <w:pPr>
        <w:spacing w:after="0" w:line="240" w:lineRule="auto"/>
        <w:rPr>
          <w:rFonts w:ascii="Calibri" w:hAnsi="Calibri" w:cs="Calibri"/>
          <w:b/>
          <w:bCs/>
        </w:rPr>
      </w:pPr>
      <w:r w:rsidRPr="0BA4C275">
        <w:rPr>
          <w:rFonts w:ascii="Calibri" w:hAnsi="Calibri" w:cs="Calibri"/>
          <w:b/>
          <w:bCs/>
        </w:rPr>
        <w:t>Step 2</w:t>
      </w:r>
    </w:p>
    <w:p w14:paraId="37978935" w14:textId="3FD198D6" w:rsidR="002A3AC2" w:rsidRDefault="61157CDA" w:rsidP="0BA4C275">
      <w:pPr>
        <w:spacing w:after="0" w:line="240" w:lineRule="auto"/>
        <w:rPr>
          <w:rFonts w:ascii="Calibri" w:hAnsi="Calibri" w:cs="Calibri"/>
        </w:rPr>
      </w:pPr>
      <w:r w:rsidRPr="0BA4C275">
        <w:rPr>
          <w:rFonts w:ascii="Calibri" w:hAnsi="Calibri" w:cs="Calibri"/>
        </w:rPr>
        <w:t>Then ask pairs to move their sticky note content to the Accountability Protocols page (created from the updated Team Values) and add their protocol to the table, keeping it simple, gradual, and practical. If the earlier accountability discussion does not clearly connect to the value, base the protocol on the value itself and propose a reasonable response</w:t>
      </w:r>
      <w:r w:rsidR="087639FB" w:rsidRPr="0BA4C275">
        <w:rPr>
          <w:rFonts w:ascii="Calibri" w:hAnsi="Calibri" w:cs="Calibri"/>
        </w:rPr>
        <w:t>.</w:t>
      </w:r>
    </w:p>
    <w:p w14:paraId="230F288D" w14:textId="634E56F3" w:rsidR="0BA4C275" w:rsidRDefault="0BA4C275" w:rsidP="0BA4C275">
      <w:pPr>
        <w:spacing w:after="0" w:line="240" w:lineRule="auto"/>
        <w:rPr>
          <w:rFonts w:ascii="Calibri" w:hAnsi="Calibri" w:cs="Calibri"/>
        </w:rPr>
      </w:pPr>
    </w:p>
    <w:p w14:paraId="0D312B38" w14:textId="77777777" w:rsidR="002A3AC2" w:rsidRDefault="002A3AC2" w:rsidP="002A3AC2">
      <w:pPr>
        <w:spacing w:after="0" w:line="240" w:lineRule="auto"/>
        <w:rPr>
          <w:rFonts w:ascii="Calibri" w:hAnsi="Calibri" w:cs="Calibri"/>
        </w:rPr>
      </w:pPr>
      <w:r w:rsidRPr="008B3ABB">
        <w:rPr>
          <w:rFonts w:ascii="Calibri" w:hAnsi="Calibri" w:cs="Calibri"/>
        </w:rPr>
        <w:lastRenderedPageBreak/>
        <w:t>All edits happen in the same document, in separate sections, resulting in a single Accountability Protocols page by the end of the activity.</w:t>
      </w:r>
    </w:p>
    <w:p w14:paraId="66379690" w14:textId="77777777" w:rsidR="00BD6C59" w:rsidRDefault="00BD6C59" w:rsidP="002A3AC2">
      <w:pPr>
        <w:spacing w:after="0" w:line="240" w:lineRule="auto"/>
        <w:rPr>
          <w:rFonts w:ascii="Calibri" w:hAnsi="Calibri" w:cs="Calibri"/>
        </w:rPr>
      </w:pPr>
    </w:p>
    <w:p w14:paraId="6A15952E" w14:textId="77777777" w:rsidR="00BD6C59" w:rsidRDefault="00BD6C59" w:rsidP="00BD6C59">
      <w:pPr>
        <w:spacing w:after="0" w:line="240" w:lineRule="auto"/>
        <w:rPr>
          <w:rFonts w:ascii="Calibri" w:hAnsi="Calibri" w:cs="Calibri"/>
          <w:bCs/>
        </w:rPr>
      </w:pPr>
      <w:r w:rsidRPr="00BD6C59">
        <w:rPr>
          <w:rFonts w:ascii="Calibri" w:hAnsi="Calibri" w:cs="Calibri"/>
          <w:bCs/>
        </w:rPr>
        <w:t>Review all Accountability Protocols as a team and agree on them collectively. If there is disagreement, discuss and update the protocol as needed.</w:t>
      </w:r>
    </w:p>
    <w:p w14:paraId="48A481D5" w14:textId="77777777" w:rsidR="00BD6C59" w:rsidRPr="00F55FFF" w:rsidRDefault="00BD6C59" w:rsidP="002A3AC2">
      <w:pPr>
        <w:spacing w:after="0" w:line="240" w:lineRule="auto"/>
        <w:rPr>
          <w:rFonts w:ascii="Calibri" w:hAnsi="Calibri" w:cs="Calibri"/>
        </w:rPr>
      </w:pPr>
    </w:p>
    <w:p w14:paraId="3850598C" w14:textId="77777777" w:rsidR="003427F6" w:rsidRPr="00360744" w:rsidRDefault="003427F6" w:rsidP="00360744">
      <w:pPr>
        <w:spacing w:after="0" w:line="240" w:lineRule="auto"/>
        <w:rPr>
          <w:rFonts w:ascii="Calibri" w:hAnsi="Calibri" w:cs="Calibri"/>
          <w:b/>
        </w:rPr>
      </w:pPr>
    </w:p>
    <w:p w14:paraId="5D259E9B" w14:textId="6903C7B9" w:rsidR="00DD2B27" w:rsidRDefault="002A3AC2" w:rsidP="00360744">
      <w:pPr>
        <w:spacing w:after="0" w:line="240" w:lineRule="auto"/>
        <w:rPr>
          <w:rFonts w:ascii="Calibri" w:hAnsi="Calibri" w:cs="Calibri"/>
          <w:bCs/>
        </w:rPr>
      </w:pPr>
      <w:r>
        <w:rPr>
          <w:rFonts w:ascii="Calibri" w:hAnsi="Calibri" w:cs="Calibri"/>
          <w:bCs/>
        </w:rPr>
        <w:t>E</w:t>
      </w:r>
      <w:r w:rsidR="00DD2B27">
        <w:rPr>
          <w:rFonts w:ascii="Calibri" w:hAnsi="Calibri" w:cs="Calibri"/>
          <w:bCs/>
        </w:rPr>
        <w:t>xample:</w:t>
      </w:r>
    </w:p>
    <w:p w14:paraId="1886B2EB" w14:textId="774E2E74" w:rsidR="003052E9" w:rsidRDefault="003052E9" w:rsidP="003052E9">
      <w:pPr>
        <w:spacing w:after="0" w:line="240" w:lineRule="auto"/>
        <w:rPr>
          <w:rFonts w:ascii="Calibri" w:hAnsi="Calibri" w:cs="Calibri"/>
          <w:b/>
          <w:bCs/>
        </w:rPr>
      </w:pPr>
      <w:r w:rsidRPr="00DD2B27">
        <w:rPr>
          <w:rFonts w:ascii="Calibri" w:hAnsi="Calibri" w:cs="Calibri"/>
          <w:b/>
          <w:bCs/>
        </w:rPr>
        <w:t>Accountability protocol</w:t>
      </w:r>
      <w:r w:rsidR="003427F6">
        <w:rPr>
          <w:rFonts w:ascii="Calibri" w:hAnsi="Calibri" w:cs="Calibri"/>
          <w:b/>
          <w:bCs/>
        </w:rPr>
        <w:t>s</w:t>
      </w:r>
      <w:r w:rsidRPr="00DD2B27">
        <w:rPr>
          <w:rFonts w:ascii="Calibri" w:hAnsi="Calibri" w:cs="Calibri"/>
          <w:b/>
          <w:bCs/>
        </w:rPr>
        <w:t>:</w:t>
      </w:r>
    </w:p>
    <w:p w14:paraId="5DDAD421" w14:textId="77777777" w:rsidR="002E5278" w:rsidRDefault="002E5278" w:rsidP="002E5278">
      <w:pPr>
        <w:rPr>
          <w:rFonts w:ascii="Calibri" w:hAnsi="Calibri" w:cs="Calibri"/>
          <w:bCs/>
        </w:rPr>
      </w:pPr>
    </w:p>
    <w:tbl>
      <w:tblPr>
        <w:tblStyle w:val="TableGrid"/>
        <w:tblW w:w="10710" w:type="dxa"/>
        <w:tblInd w:w="-635" w:type="dxa"/>
        <w:tblLayout w:type="fixed"/>
        <w:tblLook w:val="04A0" w:firstRow="1" w:lastRow="0" w:firstColumn="1" w:lastColumn="0" w:noHBand="0" w:noVBand="1"/>
      </w:tblPr>
      <w:tblGrid>
        <w:gridCol w:w="2070"/>
        <w:gridCol w:w="8640"/>
      </w:tblGrid>
      <w:tr w:rsidR="002E5278" w:rsidRPr="002E5278" w14:paraId="0D170A0D" w14:textId="77777777" w:rsidTr="0BA4C275">
        <w:tc>
          <w:tcPr>
            <w:tcW w:w="2070" w:type="dxa"/>
            <w:hideMark/>
          </w:tcPr>
          <w:p w14:paraId="36ACF524" w14:textId="77777777" w:rsidR="002E5278" w:rsidRPr="002E5278" w:rsidRDefault="002E5278" w:rsidP="002E5278">
            <w:pPr>
              <w:spacing w:after="160" w:line="278" w:lineRule="auto"/>
              <w:rPr>
                <w:rFonts w:ascii="Calibri" w:hAnsi="Calibri" w:cs="Calibri"/>
                <w:b/>
                <w:bCs/>
              </w:rPr>
            </w:pPr>
            <w:r w:rsidRPr="002E5278">
              <w:rPr>
                <w:rFonts w:ascii="Calibri" w:hAnsi="Calibri" w:cs="Calibri"/>
                <w:b/>
                <w:bCs/>
              </w:rPr>
              <w:t>Value</w:t>
            </w:r>
          </w:p>
        </w:tc>
        <w:tc>
          <w:tcPr>
            <w:tcW w:w="8640" w:type="dxa"/>
            <w:hideMark/>
          </w:tcPr>
          <w:p w14:paraId="24452E89" w14:textId="77777777" w:rsidR="002E5278" w:rsidRPr="002E5278" w:rsidRDefault="002E5278" w:rsidP="002E5278">
            <w:pPr>
              <w:spacing w:after="160" w:line="278" w:lineRule="auto"/>
              <w:rPr>
                <w:rFonts w:ascii="Calibri" w:hAnsi="Calibri" w:cs="Calibri"/>
                <w:b/>
                <w:bCs/>
              </w:rPr>
            </w:pPr>
            <w:r w:rsidRPr="002E5278">
              <w:rPr>
                <w:rFonts w:ascii="Calibri" w:hAnsi="Calibri" w:cs="Calibri"/>
                <w:b/>
                <w:bCs/>
              </w:rPr>
              <w:t>Accountability Protocol</w:t>
            </w:r>
          </w:p>
        </w:tc>
      </w:tr>
      <w:tr w:rsidR="002E5278" w:rsidRPr="002E5278" w14:paraId="12B1DCF3" w14:textId="77777777" w:rsidTr="0BA4C275">
        <w:tc>
          <w:tcPr>
            <w:tcW w:w="2070" w:type="dxa"/>
            <w:vAlign w:val="center"/>
            <w:hideMark/>
          </w:tcPr>
          <w:p w14:paraId="47E944C0" w14:textId="77777777" w:rsidR="002E5278" w:rsidRPr="002E5278" w:rsidRDefault="002E5278" w:rsidP="002E5278">
            <w:pPr>
              <w:spacing w:after="160" w:line="278" w:lineRule="auto"/>
              <w:rPr>
                <w:rFonts w:ascii="Calibri" w:hAnsi="Calibri" w:cs="Calibri"/>
                <w:bCs/>
              </w:rPr>
            </w:pPr>
            <w:r w:rsidRPr="002E5278">
              <w:rPr>
                <w:rFonts w:ascii="Calibri" w:hAnsi="Calibri" w:cs="Calibri"/>
                <w:b/>
                <w:bCs/>
              </w:rPr>
              <w:t>Empathy</w:t>
            </w:r>
          </w:p>
        </w:tc>
        <w:tc>
          <w:tcPr>
            <w:tcW w:w="8640" w:type="dxa"/>
            <w:hideMark/>
          </w:tcPr>
          <w:p w14:paraId="5AFF6426" w14:textId="75A6BA6A" w:rsidR="002E5278" w:rsidRPr="002E5278" w:rsidRDefault="32C3811B" w:rsidP="0BA4C275">
            <w:pPr>
              <w:spacing w:after="160" w:line="278" w:lineRule="auto"/>
              <w:rPr>
                <w:rFonts w:ascii="Calibri" w:hAnsi="Calibri" w:cs="Calibri"/>
                <w:i/>
                <w:iCs/>
              </w:rPr>
            </w:pPr>
            <w:r w:rsidRPr="0BA4C275">
              <w:rPr>
                <w:rFonts w:ascii="Calibri" w:hAnsi="Calibri" w:cs="Calibri"/>
                <w:b/>
                <w:bCs/>
              </w:rPr>
              <w:t>1. In the moment:</w:t>
            </w:r>
            <w:r w:rsidRPr="0BA4C275">
              <w:rPr>
                <w:rFonts w:ascii="Calibri" w:hAnsi="Calibri" w:cs="Calibri"/>
              </w:rPr>
              <w:t xml:space="preserve"> reference the contract to reset the discussion. </w:t>
            </w:r>
            <w:r w:rsidRPr="0BA4C275">
              <w:rPr>
                <w:rFonts w:ascii="Calibri" w:hAnsi="Calibri" w:cs="Calibri"/>
                <w:i/>
                <w:iCs/>
              </w:rPr>
              <w:t xml:space="preserve">(Example: “Let’s pause – our </w:t>
            </w:r>
            <w:r w:rsidR="29CCE01B" w:rsidRPr="0BA4C275">
              <w:rPr>
                <w:rFonts w:ascii="Calibri" w:hAnsi="Calibri" w:cs="Calibri"/>
                <w:i/>
                <w:iCs/>
              </w:rPr>
              <w:t>Team Values</w:t>
            </w:r>
            <w:r w:rsidRPr="0BA4C275">
              <w:rPr>
                <w:rFonts w:ascii="Calibri" w:hAnsi="Calibri" w:cs="Calibri"/>
                <w:i/>
                <w:iCs/>
              </w:rPr>
              <w:t xml:space="preserve"> say we respect different levels of knowledge. Can we slow down and explain this?”)</w:t>
            </w:r>
            <w:r w:rsidR="002E5278">
              <w:br/>
            </w:r>
            <w:r w:rsidRPr="0BA4C275">
              <w:rPr>
                <w:rFonts w:ascii="Calibri" w:hAnsi="Calibri" w:cs="Calibri"/>
                <w:b/>
                <w:bCs/>
              </w:rPr>
              <w:t>2. After the meeting:</w:t>
            </w:r>
            <w:r w:rsidRPr="0BA4C275">
              <w:rPr>
                <w:rFonts w:ascii="Calibri" w:hAnsi="Calibri" w:cs="Calibri"/>
              </w:rPr>
              <w:t xml:space="preserve"> private reminder pointing to the contract. </w:t>
            </w:r>
            <w:r w:rsidRPr="0BA4C275">
              <w:rPr>
                <w:rFonts w:ascii="Calibri" w:hAnsi="Calibri" w:cs="Calibri"/>
                <w:i/>
                <w:iCs/>
              </w:rPr>
              <w:t xml:space="preserve">(Example: “During today’s meeting, some explanations felt dismissive. Our </w:t>
            </w:r>
            <w:r w:rsidR="5E3BB5C9" w:rsidRPr="0BA4C275">
              <w:rPr>
                <w:rFonts w:ascii="Calibri" w:hAnsi="Calibri" w:cs="Calibri"/>
                <w:i/>
                <w:iCs/>
              </w:rPr>
              <w:t xml:space="preserve">Team Values </w:t>
            </w:r>
            <w:r w:rsidRPr="0BA4C275">
              <w:rPr>
                <w:rFonts w:ascii="Calibri" w:hAnsi="Calibri" w:cs="Calibri"/>
                <w:i/>
                <w:iCs/>
              </w:rPr>
              <w:t>emphasize respecting different levels of knowledge, so please slow down and check for understanding.”)</w:t>
            </w:r>
            <w:r w:rsidR="002E5278">
              <w:br/>
            </w:r>
            <w:r w:rsidRPr="0BA4C275">
              <w:rPr>
                <w:rFonts w:ascii="Calibri" w:hAnsi="Calibri" w:cs="Calibri"/>
                <w:b/>
                <w:bCs/>
              </w:rPr>
              <w:t>3. Team discussion to clarify expectations.</w:t>
            </w:r>
            <w:r w:rsidRPr="0BA4C275">
              <w:rPr>
                <w:rFonts w:ascii="Calibri" w:hAnsi="Calibri" w:cs="Calibri"/>
              </w:rPr>
              <w:t xml:space="preserve"> </w:t>
            </w:r>
            <w:r w:rsidRPr="0BA4C275">
              <w:rPr>
                <w:rFonts w:ascii="Calibri" w:hAnsi="Calibri" w:cs="Calibri"/>
                <w:i/>
                <w:iCs/>
              </w:rPr>
              <w:t>(The team briefly revisits expectations at the next meeting and agrees on concrete behaviors (e.g., slower explanations, questions encouraged).)</w:t>
            </w:r>
            <w:r w:rsidR="002E5278">
              <w:br/>
            </w:r>
            <w:r w:rsidRPr="0BA4C275">
              <w:rPr>
                <w:rFonts w:ascii="Calibri" w:hAnsi="Calibri" w:cs="Calibri"/>
                <w:b/>
                <w:bCs/>
              </w:rPr>
              <w:t>4. Escalation:</w:t>
            </w:r>
            <w:r w:rsidRPr="0BA4C275">
              <w:rPr>
                <w:rFonts w:ascii="Calibri" w:hAnsi="Calibri" w:cs="Calibri"/>
              </w:rPr>
              <w:t xml:space="preserve"> If it continues, involve the TA.</w:t>
            </w:r>
            <w:r w:rsidR="002E5278">
              <w:br/>
            </w:r>
            <w:r w:rsidRPr="0BA4C275">
              <w:rPr>
                <w:rFonts w:ascii="Calibri" w:hAnsi="Calibri" w:cs="Calibri"/>
                <w:i/>
                <w:iCs/>
              </w:rPr>
              <w:t>TA – Remember that you can always consult your Data Mine colleagues for guidance.</w:t>
            </w:r>
          </w:p>
        </w:tc>
      </w:tr>
      <w:tr w:rsidR="002E5278" w:rsidRPr="002E5278" w14:paraId="44A33A86" w14:textId="77777777" w:rsidTr="0BA4C275">
        <w:tc>
          <w:tcPr>
            <w:tcW w:w="2070" w:type="dxa"/>
            <w:vAlign w:val="center"/>
            <w:hideMark/>
          </w:tcPr>
          <w:p w14:paraId="4C761345" w14:textId="77777777" w:rsidR="002E5278" w:rsidRPr="002E5278" w:rsidRDefault="002E5278" w:rsidP="002E5278">
            <w:pPr>
              <w:spacing w:after="160" w:line="278" w:lineRule="auto"/>
              <w:rPr>
                <w:rFonts w:ascii="Calibri" w:hAnsi="Calibri" w:cs="Calibri"/>
                <w:bCs/>
              </w:rPr>
            </w:pPr>
            <w:r w:rsidRPr="002E5278">
              <w:rPr>
                <w:rFonts w:ascii="Calibri" w:hAnsi="Calibri" w:cs="Calibri"/>
                <w:b/>
                <w:bCs/>
              </w:rPr>
              <w:t>Communication</w:t>
            </w:r>
          </w:p>
        </w:tc>
        <w:tc>
          <w:tcPr>
            <w:tcW w:w="8640" w:type="dxa"/>
            <w:hideMark/>
          </w:tcPr>
          <w:p w14:paraId="68CE125C" w14:textId="1774487A" w:rsidR="002E5278" w:rsidRPr="002E5278" w:rsidRDefault="32C3811B" w:rsidP="0BA4C275">
            <w:pPr>
              <w:spacing w:after="160" w:line="278" w:lineRule="auto"/>
              <w:rPr>
                <w:rFonts w:ascii="Calibri" w:hAnsi="Calibri" w:cs="Calibri"/>
              </w:rPr>
            </w:pPr>
            <w:r w:rsidRPr="0BA4C275">
              <w:rPr>
                <w:rFonts w:ascii="Calibri" w:hAnsi="Calibri" w:cs="Calibri"/>
                <w:b/>
                <w:bCs/>
              </w:rPr>
              <w:t>1. Follow-up message:</w:t>
            </w:r>
            <w:r w:rsidRPr="0BA4C275">
              <w:rPr>
                <w:rFonts w:ascii="Calibri" w:hAnsi="Calibri" w:cs="Calibri"/>
              </w:rPr>
              <w:t xml:space="preserve"> </w:t>
            </w:r>
            <w:r w:rsidR="14CB2A80" w:rsidRPr="0BA4C275">
              <w:rPr>
                <w:rFonts w:ascii="Calibri" w:hAnsi="Calibri" w:cs="Calibri"/>
              </w:rPr>
              <w:t>Reference to</w:t>
            </w:r>
            <w:r w:rsidRPr="0BA4C275">
              <w:rPr>
                <w:rFonts w:ascii="Calibri" w:hAnsi="Calibri" w:cs="Calibri"/>
              </w:rPr>
              <w:t xml:space="preserve"> the</w:t>
            </w:r>
            <w:r w:rsidR="193C806C" w:rsidRPr="0BA4C275">
              <w:rPr>
                <w:rFonts w:ascii="Calibri" w:hAnsi="Calibri" w:cs="Calibri"/>
              </w:rPr>
              <w:t xml:space="preserve"> </w:t>
            </w:r>
            <w:r w:rsidRPr="0BA4C275">
              <w:rPr>
                <w:rFonts w:ascii="Calibri" w:hAnsi="Calibri" w:cs="Calibri"/>
              </w:rPr>
              <w:t>value</w:t>
            </w:r>
            <w:r w:rsidR="5F956346" w:rsidRPr="0BA4C275">
              <w:rPr>
                <w:rFonts w:ascii="Calibri" w:hAnsi="Calibri" w:cs="Calibri"/>
              </w:rPr>
              <w:t xml:space="preserve"> in the Team Values</w:t>
            </w:r>
            <w:r w:rsidRPr="0BA4C275">
              <w:rPr>
                <w:rFonts w:ascii="Calibri" w:hAnsi="Calibri" w:cs="Calibri"/>
              </w:rPr>
              <w:t xml:space="preserve">. </w:t>
            </w:r>
            <w:r w:rsidRPr="0BA4C275">
              <w:rPr>
                <w:rFonts w:ascii="Calibri" w:hAnsi="Calibri" w:cs="Calibri"/>
                <w:i/>
                <w:iCs/>
              </w:rPr>
              <w:t xml:space="preserve">(Example: “Our </w:t>
            </w:r>
            <w:r w:rsidR="6FD9FE91" w:rsidRPr="0BA4C275">
              <w:rPr>
                <w:rFonts w:ascii="Calibri" w:hAnsi="Calibri" w:cs="Calibri"/>
                <w:i/>
                <w:iCs/>
              </w:rPr>
              <w:t>value</w:t>
            </w:r>
            <w:r w:rsidRPr="0BA4C275">
              <w:rPr>
                <w:rFonts w:ascii="Calibri" w:hAnsi="Calibri" w:cs="Calibri"/>
                <w:i/>
                <w:iCs/>
              </w:rPr>
              <w:t xml:space="preserve"> say</w:t>
            </w:r>
            <w:r w:rsidR="78A304F3" w:rsidRPr="0BA4C275">
              <w:rPr>
                <w:rFonts w:ascii="Calibri" w:hAnsi="Calibri" w:cs="Calibri"/>
                <w:i/>
                <w:iCs/>
              </w:rPr>
              <w:t>s</w:t>
            </w:r>
            <w:r w:rsidRPr="0BA4C275">
              <w:rPr>
                <w:rFonts w:ascii="Calibri" w:hAnsi="Calibri" w:cs="Calibri"/>
                <w:i/>
                <w:iCs/>
              </w:rPr>
              <w:t xml:space="preserve"> we respond to team messages within the agreed timeframe. Can you check and reply when you see this?”)</w:t>
            </w:r>
            <w:r w:rsidR="002E5278">
              <w:br/>
            </w:r>
            <w:r w:rsidRPr="0BA4C275">
              <w:rPr>
                <w:rFonts w:ascii="Calibri" w:hAnsi="Calibri" w:cs="Calibri"/>
                <w:b/>
                <w:bCs/>
              </w:rPr>
              <w:t>2. Stand-up (blocker):</w:t>
            </w:r>
            <w:r w:rsidRPr="0BA4C275">
              <w:rPr>
                <w:rFonts w:ascii="Calibri" w:hAnsi="Calibri" w:cs="Calibri"/>
              </w:rPr>
              <w:t xml:space="preserve"> Raise the issue using the contract. </w:t>
            </w:r>
            <w:r w:rsidRPr="0BA4C275">
              <w:rPr>
                <w:rFonts w:ascii="Calibri" w:hAnsi="Calibri" w:cs="Calibri"/>
                <w:i/>
                <w:iCs/>
              </w:rPr>
              <w:t xml:space="preserve">(Example: “One blocker is that some team members are not responding. Our </w:t>
            </w:r>
            <w:r w:rsidR="7C05C199" w:rsidRPr="0BA4C275">
              <w:rPr>
                <w:rFonts w:ascii="Calibri" w:hAnsi="Calibri" w:cs="Calibri"/>
                <w:i/>
                <w:iCs/>
              </w:rPr>
              <w:t>value</w:t>
            </w:r>
            <w:r w:rsidRPr="0BA4C275">
              <w:rPr>
                <w:rFonts w:ascii="Calibri" w:hAnsi="Calibri" w:cs="Calibri"/>
                <w:i/>
                <w:iCs/>
              </w:rPr>
              <w:t xml:space="preserve"> says we respond within the agreed timeframe.”)</w:t>
            </w:r>
            <w:r w:rsidR="002E5278">
              <w:br/>
            </w:r>
            <w:r w:rsidRPr="0BA4C275">
              <w:rPr>
                <w:rFonts w:ascii="Calibri" w:hAnsi="Calibri" w:cs="Calibri"/>
                <w:b/>
                <w:bCs/>
              </w:rPr>
              <w:t>3. Escalation:</w:t>
            </w:r>
            <w:r w:rsidRPr="0BA4C275">
              <w:rPr>
                <w:rFonts w:ascii="Calibri" w:hAnsi="Calibri" w:cs="Calibri"/>
              </w:rPr>
              <w:t xml:space="preserve"> If it continues, involve the TA.</w:t>
            </w:r>
            <w:r w:rsidR="002E5278">
              <w:br/>
            </w:r>
            <w:r w:rsidRPr="0BA4C275">
              <w:rPr>
                <w:rFonts w:ascii="Calibri" w:hAnsi="Calibri" w:cs="Calibri"/>
                <w:i/>
                <w:iCs/>
              </w:rPr>
              <w:t>TA – Remember that you can always consult your Data Mine colleagues for guidance.</w:t>
            </w:r>
          </w:p>
        </w:tc>
      </w:tr>
    </w:tbl>
    <w:p w14:paraId="3FD64B50" w14:textId="77777777" w:rsidR="002E5278" w:rsidRDefault="002E5278" w:rsidP="00F55FFF">
      <w:pPr>
        <w:spacing w:after="0" w:line="240" w:lineRule="auto"/>
        <w:rPr>
          <w:rFonts w:ascii="Calibri" w:hAnsi="Calibri" w:cs="Calibri"/>
          <w:b/>
          <w:bCs/>
          <w:color w:val="EE0000"/>
        </w:rPr>
      </w:pPr>
    </w:p>
    <w:p w14:paraId="6A0C8DF2" w14:textId="77777777" w:rsidR="002E5278" w:rsidRDefault="002E5278" w:rsidP="00F55FFF">
      <w:pPr>
        <w:spacing w:after="0" w:line="240" w:lineRule="auto"/>
        <w:rPr>
          <w:rFonts w:ascii="Calibri" w:hAnsi="Calibri" w:cs="Calibri"/>
          <w:b/>
          <w:bCs/>
          <w:color w:val="EE0000"/>
        </w:rPr>
      </w:pPr>
    </w:p>
    <w:p w14:paraId="0E0796DE" w14:textId="0CBFC7FE" w:rsidR="00F55FFF" w:rsidRDefault="0220492A" w:rsidP="0BA4C275">
      <w:pPr>
        <w:spacing w:after="0" w:line="240" w:lineRule="auto"/>
        <w:rPr>
          <w:rFonts w:ascii="Calibri" w:hAnsi="Calibri" w:cs="Calibri"/>
          <w:b/>
          <w:bCs/>
        </w:rPr>
      </w:pPr>
      <w:r w:rsidRPr="0BA4C275">
        <w:rPr>
          <w:rFonts w:ascii="Calibri" w:hAnsi="Calibri" w:cs="Calibri"/>
          <w:b/>
          <w:bCs/>
          <w:color w:val="EE0000"/>
        </w:rPr>
        <w:t>Important</w:t>
      </w:r>
      <w:r w:rsidRPr="0BA4C275">
        <w:rPr>
          <w:rFonts w:ascii="Calibri" w:hAnsi="Calibri" w:cs="Calibri"/>
          <w:b/>
          <w:bCs/>
        </w:rPr>
        <w:t xml:space="preserve">: </w:t>
      </w:r>
      <w:r w:rsidR="6BC48AAA" w:rsidRPr="0BA4C275">
        <w:rPr>
          <w:rFonts w:ascii="Calibri" w:hAnsi="Calibri" w:cs="Calibri"/>
          <w:b/>
          <w:bCs/>
        </w:rPr>
        <w:t xml:space="preserve">This workshop serves two purposes. </w:t>
      </w:r>
    </w:p>
    <w:p w14:paraId="5226D363" w14:textId="4623FF85" w:rsidR="00F55FFF" w:rsidRDefault="6BC48AAA" w:rsidP="0BA4C275">
      <w:pPr>
        <w:pStyle w:val="ListParagraph"/>
        <w:numPr>
          <w:ilvl w:val="0"/>
          <w:numId w:val="1"/>
        </w:numPr>
        <w:spacing w:after="0" w:line="240" w:lineRule="auto"/>
        <w:rPr>
          <w:rFonts w:ascii="Calibri" w:hAnsi="Calibri" w:cs="Calibri"/>
        </w:rPr>
      </w:pPr>
      <w:r w:rsidRPr="0BA4C275">
        <w:rPr>
          <w:rFonts w:ascii="Calibri" w:hAnsi="Calibri" w:cs="Calibri"/>
        </w:rPr>
        <w:t>First, it ensures your team leaves with clear, agreed-upon</w:t>
      </w:r>
      <w:r w:rsidRPr="0BA4C275">
        <w:rPr>
          <w:rFonts w:ascii="Calibri" w:hAnsi="Calibri" w:cs="Calibri"/>
          <w:b/>
          <w:bCs/>
        </w:rPr>
        <w:t xml:space="preserve"> Team Values</w:t>
      </w:r>
      <w:r w:rsidRPr="0BA4C275">
        <w:rPr>
          <w:rFonts w:ascii="Calibri" w:hAnsi="Calibri" w:cs="Calibri"/>
        </w:rPr>
        <w:t xml:space="preserve"> and </w:t>
      </w:r>
      <w:r w:rsidRPr="0BA4C275">
        <w:rPr>
          <w:rFonts w:ascii="Calibri" w:hAnsi="Calibri" w:cs="Calibri"/>
          <w:b/>
          <w:bCs/>
        </w:rPr>
        <w:t xml:space="preserve">Accountability Protocols </w:t>
      </w:r>
      <w:r w:rsidRPr="0BA4C275">
        <w:rPr>
          <w:rFonts w:ascii="Calibri" w:hAnsi="Calibri" w:cs="Calibri"/>
        </w:rPr>
        <w:t xml:space="preserve">that will </w:t>
      </w:r>
      <w:proofErr w:type="gramStart"/>
      <w:r w:rsidRPr="0BA4C275">
        <w:rPr>
          <w:rFonts w:ascii="Calibri" w:hAnsi="Calibri" w:cs="Calibri"/>
        </w:rPr>
        <w:t>guide how</w:t>
      </w:r>
      <w:proofErr w:type="gramEnd"/>
      <w:r w:rsidRPr="0BA4C275">
        <w:rPr>
          <w:rFonts w:ascii="Calibri" w:hAnsi="Calibri" w:cs="Calibri"/>
        </w:rPr>
        <w:t xml:space="preserve"> you </w:t>
      </w:r>
      <w:proofErr w:type="gramStart"/>
      <w:r w:rsidRPr="0BA4C275">
        <w:rPr>
          <w:rFonts w:ascii="Calibri" w:hAnsi="Calibri" w:cs="Calibri"/>
        </w:rPr>
        <w:t>work</w:t>
      </w:r>
      <w:proofErr w:type="gramEnd"/>
      <w:r w:rsidRPr="0BA4C275">
        <w:rPr>
          <w:rFonts w:ascii="Calibri" w:hAnsi="Calibri" w:cs="Calibri"/>
        </w:rPr>
        <w:t xml:space="preserve"> together. </w:t>
      </w:r>
    </w:p>
    <w:p w14:paraId="7CA6C10E" w14:textId="76EFA7DA" w:rsidR="00F55FFF" w:rsidRDefault="6BC48AAA" w:rsidP="0BA4C275">
      <w:pPr>
        <w:pStyle w:val="ListParagraph"/>
        <w:numPr>
          <w:ilvl w:val="0"/>
          <w:numId w:val="1"/>
        </w:numPr>
        <w:spacing w:after="0" w:line="240" w:lineRule="auto"/>
        <w:rPr>
          <w:rFonts w:ascii="Calibri" w:hAnsi="Calibri" w:cs="Calibri"/>
        </w:rPr>
      </w:pPr>
      <w:r w:rsidRPr="0BA4C275">
        <w:rPr>
          <w:rFonts w:ascii="Calibri" w:hAnsi="Calibri" w:cs="Calibri"/>
        </w:rPr>
        <w:t xml:space="preserve">Second, this workshop is directly linked to </w:t>
      </w:r>
      <w:r w:rsidRPr="0BA4C275">
        <w:rPr>
          <w:rFonts w:ascii="Calibri" w:hAnsi="Calibri" w:cs="Calibri"/>
          <w:b/>
          <w:bCs/>
        </w:rPr>
        <w:t xml:space="preserve">Professional Development 8 </w:t>
      </w:r>
      <w:r w:rsidRPr="0BA4C275">
        <w:rPr>
          <w:rFonts w:ascii="Calibri" w:hAnsi="Calibri" w:cs="Calibri"/>
        </w:rPr>
        <w:t>and is required for students to complete that assignment.</w:t>
      </w:r>
    </w:p>
    <w:p w14:paraId="18F3B479" w14:textId="06D4C0D2" w:rsidR="00F55FFF" w:rsidRDefault="00F55FFF" w:rsidP="00F55FFF">
      <w:pPr>
        <w:spacing w:after="0" w:line="240" w:lineRule="auto"/>
        <w:rPr>
          <w:rFonts w:ascii="Calibri" w:hAnsi="Calibri" w:cs="Calibri"/>
          <w:b/>
          <w:bCs/>
        </w:rPr>
      </w:pPr>
    </w:p>
    <w:p w14:paraId="331681DA" w14:textId="77777777" w:rsidR="008B3ABB" w:rsidRDefault="008B3ABB" w:rsidP="00F55FFF">
      <w:pPr>
        <w:spacing w:after="0" w:line="240" w:lineRule="auto"/>
        <w:rPr>
          <w:rFonts w:ascii="Calibri" w:hAnsi="Calibri" w:cs="Calibri"/>
          <w:b/>
          <w:bCs/>
        </w:rPr>
      </w:pPr>
    </w:p>
    <w:p w14:paraId="363AB990" w14:textId="086292ED" w:rsidR="008B3ABB" w:rsidRPr="006A253A" w:rsidRDefault="00BD6C59" w:rsidP="00BD6C59">
      <w:pPr>
        <w:spacing w:after="0" w:line="240" w:lineRule="auto"/>
        <w:rPr>
          <w:rFonts w:ascii="Calibri" w:hAnsi="Calibri" w:cs="Calibri"/>
          <w:b/>
          <w:bCs/>
        </w:rPr>
      </w:pPr>
      <w:r w:rsidRPr="00BD6C59">
        <w:rPr>
          <w:rFonts w:ascii="Calibri" w:hAnsi="Calibri" w:cs="Calibri"/>
          <w:bCs/>
        </w:rPr>
        <w:lastRenderedPageBreak/>
        <w:t>If the workshop cannot be completed during lab, teams should continue working on the Accountability Protocols outside of class using the shared documents. The TA should note which sections are incomplete and provide a deadline for finalizing and agreeing on them so students can complete Professional Development 8.</w:t>
      </w:r>
    </w:p>
    <w:sectPr w:rsidR="008B3ABB" w:rsidRPr="006A253A" w:rsidSect="002E5278">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0B6B"/>
    <w:multiLevelType w:val="multilevel"/>
    <w:tmpl w:val="75DC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10673"/>
    <w:multiLevelType w:val="multilevel"/>
    <w:tmpl w:val="4F62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D8BFF"/>
    <w:multiLevelType w:val="hybridMultilevel"/>
    <w:tmpl w:val="DEFAC92E"/>
    <w:lvl w:ilvl="0" w:tplc="7D409F74">
      <w:start w:val="1"/>
      <w:numFmt w:val="bullet"/>
      <w:lvlText w:val="-"/>
      <w:lvlJc w:val="left"/>
      <w:pPr>
        <w:ind w:left="720" w:hanging="360"/>
      </w:pPr>
      <w:rPr>
        <w:rFonts w:ascii="Aptos" w:hAnsi="Aptos" w:hint="default"/>
      </w:rPr>
    </w:lvl>
    <w:lvl w:ilvl="1" w:tplc="AF34F67E">
      <w:start w:val="1"/>
      <w:numFmt w:val="bullet"/>
      <w:lvlText w:val="o"/>
      <w:lvlJc w:val="left"/>
      <w:pPr>
        <w:ind w:left="1440" w:hanging="360"/>
      </w:pPr>
      <w:rPr>
        <w:rFonts w:ascii="Courier New" w:hAnsi="Courier New" w:hint="default"/>
      </w:rPr>
    </w:lvl>
    <w:lvl w:ilvl="2" w:tplc="F28EE136">
      <w:start w:val="1"/>
      <w:numFmt w:val="bullet"/>
      <w:lvlText w:val=""/>
      <w:lvlJc w:val="left"/>
      <w:pPr>
        <w:ind w:left="2160" w:hanging="360"/>
      </w:pPr>
      <w:rPr>
        <w:rFonts w:ascii="Wingdings" w:hAnsi="Wingdings" w:hint="default"/>
      </w:rPr>
    </w:lvl>
    <w:lvl w:ilvl="3" w:tplc="5524BBFC">
      <w:start w:val="1"/>
      <w:numFmt w:val="bullet"/>
      <w:lvlText w:val=""/>
      <w:lvlJc w:val="left"/>
      <w:pPr>
        <w:ind w:left="2880" w:hanging="360"/>
      </w:pPr>
      <w:rPr>
        <w:rFonts w:ascii="Symbol" w:hAnsi="Symbol" w:hint="default"/>
      </w:rPr>
    </w:lvl>
    <w:lvl w:ilvl="4" w:tplc="631ECAFE">
      <w:start w:val="1"/>
      <w:numFmt w:val="bullet"/>
      <w:lvlText w:val="o"/>
      <w:lvlJc w:val="left"/>
      <w:pPr>
        <w:ind w:left="3600" w:hanging="360"/>
      </w:pPr>
      <w:rPr>
        <w:rFonts w:ascii="Courier New" w:hAnsi="Courier New" w:hint="default"/>
      </w:rPr>
    </w:lvl>
    <w:lvl w:ilvl="5" w:tplc="223475C0">
      <w:start w:val="1"/>
      <w:numFmt w:val="bullet"/>
      <w:lvlText w:val=""/>
      <w:lvlJc w:val="left"/>
      <w:pPr>
        <w:ind w:left="4320" w:hanging="360"/>
      </w:pPr>
      <w:rPr>
        <w:rFonts w:ascii="Wingdings" w:hAnsi="Wingdings" w:hint="default"/>
      </w:rPr>
    </w:lvl>
    <w:lvl w:ilvl="6" w:tplc="C6DEE862">
      <w:start w:val="1"/>
      <w:numFmt w:val="bullet"/>
      <w:lvlText w:val=""/>
      <w:lvlJc w:val="left"/>
      <w:pPr>
        <w:ind w:left="5040" w:hanging="360"/>
      </w:pPr>
      <w:rPr>
        <w:rFonts w:ascii="Symbol" w:hAnsi="Symbol" w:hint="default"/>
      </w:rPr>
    </w:lvl>
    <w:lvl w:ilvl="7" w:tplc="A39C3740">
      <w:start w:val="1"/>
      <w:numFmt w:val="bullet"/>
      <w:lvlText w:val="o"/>
      <w:lvlJc w:val="left"/>
      <w:pPr>
        <w:ind w:left="5760" w:hanging="360"/>
      </w:pPr>
      <w:rPr>
        <w:rFonts w:ascii="Courier New" w:hAnsi="Courier New" w:hint="default"/>
      </w:rPr>
    </w:lvl>
    <w:lvl w:ilvl="8" w:tplc="20245FA2">
      <w:start w:val="1"/>
      <w:numFmt w:val="bullet"/>
      <w:lvlText w:val=""/>
      <w:lvlJc w:val="left"/>
      <w:pPr>
        <w:ind w:left="6480" w:hanging="360"/>
      </w:pPr>
      <w:rPr>
        <w:rFonts w:ascii="Wingdings" w:hAnsi="Wingdings" w:hint="default"/>
      </w:rPr>
    </w:lvl>
  </w:abstractNum>
  <w:abstractNum w:abstractNumId="3" w15:restartNumberingAfterBreak="0">
    <w:nsid w:val="3ECF44AB"/>
    <w:multiLevelType w:val="multilevel"/>
    <w:tmpl w:val="1042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87006"/>
    <w:multiLevelType w:val="multilevel"/>
    <w:tmpl w:val="AC48F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51872D"/>
    <w:multiLevelType w:val="hybridMultilevel"/>
    <w:tmpl w:val="17E298C0"/>
    <w:lvl w:ilvl="0" w:tplc="6278EFD4">
      <w:start w:val="1"/>
      <w:numFmt w:val="bullet"/>
      <w:lvlText w:val=""/>
      <w:lvlJc w:val="left"/>
      <w:pPr>
        <w:ind w:left="720" w:hanging="360"/>
      </w:pPr>
      <w:rPr>
        <w:rFonts w:ascii="Symbol" w:hAnsi="Symbol" w:hint="default"/>
      </w:rPr>
    </w:lvl>
    <w:lvl w:ilvl="1" w:tplc="272E630A">
      <w:start w:val="1"/>
      <w:numFmt w:val="bullet"/>
      <w:lvlText w:val="o"/>
      <w:lvlJc w:val="left"/>
      <w:pPr>
        <w:ind w:left="1440" w:hanging="360"/>
      </w:pPr>
      <w:rPr>
        <w:rFonts w:ascii="Courier New" w:hAnsi="Courier New" w:hint="default"/>
      </w:rPr>
    </w:lvl>
    <w:lvl w:ilvl="2" w:tplc="E510381A">
      <w:start w:val="1"/>
      <w:numFmt w:val="bullet"/>
      <w:lvlText w:val=""/>
      <w:lvlJc w:val="left"/>
      <w:pPr>
        <w:ind w:left="2160" w:hanging="360"/>
      </w:pPr>
      <w:rPr>
        <w:rFonts w:ascii="Wingdings" w:hAnsi="Wingdings" w:hint="default"/>
      </w:rPr>
    </w:lvl>
    <w:lvl w:ilvl="3" w:tplc="9242720E">
      <w:start w:val="1"/>
      <w:numFmt w:val="bullet"/>
      <w:lvlText w:val=""/>
      <w:lvlJc w:val="left"/>
      <w:pPr>
        <w:ind w:left="2880" w:hanging="360"/>
      </w:pPr>
      <w:rPr>
        <w:rFonts w:ascii="Symbol" w:hAnsi="Symbol" w:hint="default"/>
      </w:rPr>
    </w:lvl>
    <w:lvl w:ilvl="4" w:tplc="16DE89B8">
      <w:start w:val="1"/>
      <w:numFmt w:val="bullet"/>
      <w:lvlText w:val="o"/>
      <w:lvlJc w:val="left"/>
      <w:pPr>
        <w:ind w:left="3600" w:hanging="360"/>
      </w:pPr>
      <w:rPr>
        <w:rFonts w:ascii="Courier New" w:hAnsi="Courier New" w:hint="default"/>
      </w:rPr>
    </w:lvl>
    <w:lvl w:ilvl="5" w:tplc="CCF2DF90">
      <w:start w:val="1"/>
      <w:numFmt w:val="bullet"/>
      <w:lvlText w:val=""/>
      <w:lvlJc w:val="left"/>
      <w:pPr>
        <w:ind w:left="4320" w:hanging="360"/>
      </w:pPr>
      <w:rPr>
        <w:rFonts w:ascii="Wingdings" w:hAnsi="Wingdings" w:hint="default"/>
      </w:rPr>
    </w:lvl>
    <w:lvl w:ilvl="6" w:tplc="2FC6089E">
      <w:start w:val="1"/>
      <w:numFmt w:val="bullet"/>
      <w:lvlText w:val=""/>
      <w:lvlJc w:val="left"/>
      <w:pPr>
        <w:ind w:left="5040" w:hanging="360"/>
      </w:pPr>
      <w:rPr>
        <w:rFonts w:ascii="Symbol" w:hAnsi="Symbol" w:hint="default"/>
      </w:rPr>
    </w:lvl>
    <w:lvl w:ilvl="7" w:tplc="E9867F04">
      <w:start w:val="1"/>
      <w:numFmt w:val="bullet"/>
      <w:lvlText w:val="o"/>
      <w:lvlJc w:val="left"/>
      <w:pPr>
        <w:ind w:left="5760" w:hanging="360"/>
      </w:pPr>
      <w:rPr>
        <w:rFonts w:ascii="Courier New" w:hAnsi="Courier New" w:hint="default"/>
      </w:rPr>
    </w:lvl>
    <w:lvl w:ilvl="8" w:tplc="4078CEB0">
      <w:start w:val="1"/>
      <w:numFmt w:val="bullet"/>
      <w:lvlText w:val=""/>
      <w:lvlJc w:val="left"/>
      <w:pPr>
        <w:ind w:left="6480" w:hanging="360"/>
      </w:pPr>
      <w:rPr>
        <w:rFonts w:ascii="Wingdings" w:hAnsi="Wingdings" w:hint="default"/>
      </w:rPr>
    </w:lvl>
  </w:abstractNum>
  <w:abstractNum w:abstractNumId="6" w15:restartNumberingAfterBreak="0">
    <w:nsid w:val="6647D0E2"/>
    <w:multiLevelType w:val="hybridMultilevel"/>
    <w:tmpl w:val="53E28F12"/>
    <w:lvl w:ilvl="0" w:tplc="3C560256">
      <w:start w:val="1"/>
      <w:numFmt w:val="bullet"/>
      <w:lvlText w:val=""/>
      <w:lvlJc w:val="left"/>
      <w:pPr>
        <w:ind w:left="720" w:hanging="360"/>
      </w:pPr>
      <w:rPr>
        <w:rFonts w:ascii="Symbol" w:hAnsi="Symbol" w:hint="default"/>
      </w:rPr>
    </w:lvl>
    <w:lvl w:ilvl="1" w:tplc="F536E2F4">
      <w:start w:val="1"/>
      <w:numFmt w:val="bullet"/>
      <w:lvlText w:val="o"/>
      <w:lvlJc w:val="left"/>
      <w:pPr>
        <w:ind w:left="1440" w:hanging="360"/>
      </w:pPr>
      <w:rPr>
        <w:rFonts w:ascii="Courier New" w:hAnsi="Courier New" w:hint="default"/>
      </w:rPr>
    </w:lvl>
    <w:lvl w:ilvl="2" w:tplc="2AA8EECC">
      <w:start w:val="1"/>
      <w:numFmt w:val="bullet"/>
      <w:lvlText w:val=""/>
      <w:lvlJc w:val="left"/>
      <w:pPr>
        <w:ind w:left="2160" w:hanging="360"/>
      </w:pPr>
      <w:rPr>
        <w:rFonts w:ascii="Wingdings" w:hAnsi="Wingdings" w:hint="default"/>
      </w:rPr>
    </w:lvl>
    <w:lvl w:ilvl="3" w:tplc="B636CBE0">
      <w:start w:val="1"/>
      <w:numFmt w:val="bullet"/>
      <w:lvlText w:val=""/>
      <w:lvlJc w:val="left"/>
      <w:pPr>
        <w:ind w:left="2880" w:hanging="360"/>
      </w:pPr>
      <w:rPr>
        <w:rFonts w:ascii="Symbol" w:hAnsi="Symbol" w:hint="default"/>
      </w:rPr>
    </w:lvl>
    <w:lvl w:ilvl="4" w:tplc="FC5AD160">
      <w:start w:val="1"/>
      <w:numFmt w:val="bullet"/>
      <w:lvlText w:val="o"/>
      <w:lvlJc w:val="left"/>
      <w:pPr>
        <w:ind w:left="3600" w:hanging="360"/>
      </w:pPr>
      <w:rPr>
        <w:rFonts w:ascii="Courier New" w:hAnsi="Courier New" w:hint="default"/>
      </w:rPr>
    </w:lvl>
    <w:lvl w:ilvl="5" w:tplc="027E19D4">
      <w:start w:val="1"/>
      <w:numFmt w:val="bullet"/>
      <w:lvlText w:val=""/>
      <w:lvlJc w:val="left"/>
      <w:pPr>
        <w:ind w:left="4320" w:hanging="360"/>
      </w:pPr>
      <w:rPr>
        <w:rFonts w:ascii="Wingdings" w:hAnsi="Wingdings" w:hint="default"/>
      </w:rPr>
    </w:lvl>
    <w:lvl w:ilvl="6" w:tplc="4FDAEB88">
      <w:start w:val="1"/>
      <w:numFmt w:val="bullet"/>
      <w:lvlText w:val=""/>
      <w:lvlJc w:val="left"/>
      <w:pPr>
        <w:ind w:left="5040" w:hanging="360"/>
      </w:pPr>
      <w:rPr>
        <w:rFonts w:ascii="Symbol" w:hAnsi="Symbol" w:hint="default"/>
      </w:rPr>
    </w:lvl>
    <w:lvl w:ilvl="7" w:tplc="6B8A0C6A">
      <w:start w:val="1"/>
      <w:numFmt w:val="bullet"/>
      <w:lvlText w:val="o"/>
      <w:lvlJc w:val="left"/>
      <w:pPr>
        <w:ind w:left="5760" w:hanging="360"/>
      </w:pPr>
      <w:rPr>
        <w:rFonts w:ascii="Courier New" w:hAnsi="Courier New" w:hint="default"/>
      </w:rPr>
    </w:lvl>
    <w:lvl w:ilvl="8" w:tplc="B7527E60">
      <w:start w:val="1"/>
      <w:numFmt w:val="bullet"/>
      <w:lvlText w:val=""/>
      <w:lvlJc w:val="left"/>
      <w:pPr>
        <w:ind w:left="6480" w:hanging="360"/>
      </w:pPr>
      <w:rPr>
        <w:rFonts w:ascii="Wingdings" w:hAnsi="Wingdings" w:hint="default"/>
      </w:rPr>
    </w:lvl>
  </w:abstractNum>
  <w:abstractNum w:abstractNumId="7" w15:restartNumberingAfterBreak="0">
    <w:nsid w:val="7470367C"/>
    <w:multiLevelType w:val="hybridMultilevel"/>
    <w:tmpl w:val="6538B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940256">
    <w:abstractNumId w:val="6"/>
  </w:num>
  <w:num w:numId="2" w16cid:durableId="517811780">
    <w:abstractNumId w:val="2"/>
  </w:num>
  <w:num w:numId="3" w16cid:durableId="1167556216">
    <w:abstractNumId w:val="5"/>
  </w:num>
  <w:num w:numId="4" w16cid:durableId="147210910">
    <w:abstractNumId w:val="4"/>
  </w:num>
  <w:num w:numId="5" w16cid:durableId="632366660">
    <w:abstractNumId w:val="3"/>
  </w:num>
  <w:num w:numId="6" w16cid:durableId="1155804199">
    <w:abstractNumId w:val="1"/>
  </w:num>
  <w:num w:numId="7" w16cid:durableId="570390498">
    <w:abstractNumId w:val="0"/>
  </w:num>
  <w:num w:numId="8" w16cid:durableId="17971368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4C"/>
    <w:rsid w:val="00243E87"/>
    <w:rsid w:val="002534AA"/>
    <w:rsid w:val="002A3AC2"/>
    <w:rsid w:val="002E5278"/>
    <w:rsid w:val="003052E9"/>
    <w:rsid w:val="003427F6"/>
    <w:rsid w:val="00360744"/>
    <w:rsid w:val="003E6A93"/>
    <w:rsid w:val="00437A7D"/>
    <w:rsid w:val="0055544C"/>
    <w:rsid w:val="005F505D"/>
    <w:rsid w:val="006A253A"/>
    <w:rsid w:val="007E4C03"/>
    <w:rsid w:val="008B3ABB"/>
    <w:rsid w:val="00917B98"/>
    <w:rsid w:val="00B0745A"/>
    <w:rsid w:val="00B24AAF"/>
    <w:rsid w:val="00BD6C59"/>
    <w:rsid w:val="00DD2B27"/>
    <w:rsid w:val="00F55FFF"/>
    <w:rsid w:val="0220492A"/>
    <w:rsid w:val="030BD22F"/>
    <w:rsid w:val="087639FB"/>
    <w:rsid w:val="0BA4C275"/>
    <w:rsid w:val="0F71AD12"/>
    <w:rsid w:val="1076F3DF"/>
    <w:rsid w:val="107837AF"/>
    <w:rsid w:val="12CCE687"/>
    <w:rsid w:val="13FA0CB0"/>
    <w:rsid w:val="14CB2A80"/>
    <w:rsid w:val="16A487E3"/>
    <w:rsid w:val="193C806C"/>
    <w:rsid w:val="1EEC41F3"/>
    <w:rsid w:val="201F6343"/>
    <w:rsid w:val="20ACD5B1"/>
    <w:rsid w:val="21A9B570"/>
    <w:rsid w:val="278F72EE"/>
    <w:rsid w:val="27C3EDC3"/>
    <w:rsid w:val="29CCE01B"/>
    <w:rsid w:val="2E0278F4"/>
    <w:rsid w:val="31510188"/>
    <w:rsid w:val="32C3811B"/>
    <w:rsid w:val="374BD02C"/>
    <w:rsid w:val="37B37F70"/>
    <w:rsid w:val="3FCB5D6F"/>
    <w:rsid w:val="407158BE"/>
    <w:rsid w:val="40C4FA99"/>
    <w:rsid w:val="439164A9"/>
    <w:rsid w:val="4CA2BD13"/>
    <w:rsid w:val="4F9DE8A2"/>
    <w:rsid w:val="5070FC7C"/>
    <w:rsid w:val="5300308C"/>
    <w:rsid w:val="56E1DCB2"/>
    <w:rsid w:val="57F48B27"/>
    <w:rsid w:val="59DFFBC9"/>
    <w:rsid w:val="5A17E72E"/>
    <w:rsid w:val="5D86901E"/>
    <w:rsid w:val="5E3BB5C9"/>
    <w:rsid w:val="5F956346"/>
    <w:rsid w:val="61157CDA"/>
    <w:rsid w:val="64156C25"/>
    <w:rsid w:val="6BC48AAA"/>
    <w:rsid w:val="6DF540BD"/>
    <w:rsid w:val="6FD9FE91"/>
    <w:rsid w:val="6FFA0A3D"/>
    <w:rsid w:val="702BABD7"/>
    <w:rsid w:val="703C58E3"/>
    <w:rsid w:val="75F6E55A"/>
    <w:rsid w:val="77E0F3F3"/>
    <w:rsid w:val="784D15EA"/>
    <w:rsid w:val="78A304F3"/>
    <w:rsid w:val="7C05C199"/>
    <w:rsid w:val="7F5D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9A9D"/>
  <w15:chartTrackingRefBased/>
  <w15:docId w15:val="{3FB34851-2F34-4A08-BF54-3F9585F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44C"/>
    <w:rPr>
      <w:rFonts w:eastAsiaTheme="majorEastAsia" w:cstheme="majorBidi"/>
      <w:color w:val="272727" w:themeColor="text1" w:themeTint="D8"/>
    </w:rPr>
  </w:style>
  <w:style w:type="paragraph" w:styleId="Title">
    <w:name w:val="Title"/>
    <w:basedOn w:val="Normal"/>
    <w:next w:val="Normal"/>
    <w:link w:val="TitleChar"/>
    <w:uiPriority w:val="10"/>
    <w:qFormat/>
    <w:rsid w:val="0055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44C"/>
    <w:pPr>
      <w:spacing w:before="160"/>
      <w:jc w:val="center"/>
    </w:pPr>
    <w:rPr>
      <w:i/>
      <w:iCs/>
      <w:color w:val="404040" w:themeColor="text1" w:themeTint="BF"/>
    </w:rPr>
  </w:style>
  <w:style w:type="character" w:customStyle="1" w:styleId="QuoteChar">
    <w:name w:val="Quote Char"/>
    <w:basedOn w:val="DefaultParagraphFont"/>
    <w:link w:val="Quote"/>
    <w:uiPriority w:val="29"/>
    <w:rsid w:val="0055544C"/>
    <w:rPr>
      <w:i/>
      <w:iCs/>
      <w:color w:val="404040" w:themeColor="text1" w:themeTint="BF"/>
    </w:rPr>
  </w:style>
  <w:style w:type="paragraph" w:styleId="ListParagraph">
    <w:name w:val="List Paragraph"/>
    <w:basedOn w:val="Normal"/>
    <w:uiPriority w:val="34"/>
    <w:qFormat/>
    <w:rsid w:val="0055544C"/>
    <w:pPr>
      <w:ind w:left="720"/>
      <w:contextualSpacing/>
    </w:pPr>
  </w:style>
  <w:style w:type="character" w:styleId="IntenseEmphasis">
    <w:name w:val="Intense Emphasis"/>
    <w:basedOn w:val="DefaultParagraphFont"/>
    <w:uiPriority w:val="21"/>
    <w:qFormat/>
    <w:rsid w:val="0055544C"/>
    <w:rPr>
      <w:i/>
      <w:iCs/>
      <w:color w:val="0F4761" w:themeColor="accent1" w:themeShade="BF"/>
    </w:rPr>
  </w:style>
  <w:style w:type="paragraph" w:styleId="IntenseQuote">
    <w:name w:val="Intense Quote"/>
    <w:basedOn w:val="Normal"/>
    <w:next w:val="Normal"/>
    <w:link w:val="IntenseQuoteChar"/>
    <w:uiPriority w:val="30"/>
    <w:qFormat/>
    <w:rsid w:val="0055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44C"/>
    <w:rPr>
      <w:i/>
      <w:iCs/>
      <w:color w:val="0F4761" w:themeColor="accent1" w:themeShade="BF"/>
    </w:rPr>
  </w:style>
  <w:style w:type="character" w:styleId="IntenseReference">
    <w:name w:val="Intense Reference"/>
    <w:basedOn w:val="DefaultParagraphFont"/>
    <w:uiPriority w:val="32"/>
    <w:qFormat/>
    <w:rsid w:val="0055544C"/>
    <w:rPr>
      <w:b/>
      <w:bCs/>
      <w:smallCaps/>
      <w:color w:val="0F4761" w:themeColor="accent1" w:themeShade="BF"/>
      <w:spacing w:val="5"/>
    </w:rPr>
  </w:style>
  <w:style w:type="table" w:styleId="TableGrid">
    <w:name w:val="Table Grid"/>
    <w:basedOn w:val="TableNormal"/>
    <w:uiPriority w:val="39"/>
    <w:rsid w:val="002E5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5555</Characters>
  <Application>Microsoft Office Word</Application>
  <DocSecurity>0</DocSecurity>
  <Lines>130</Lines>
  <Paragraphs>50</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Bajszczak</dc:creator>
  <cp:keywords/>
  <dc:description/>
  <cp:lastModifiedBy>Anna Bajszczak</cp:lastModifiedBy>
  <cp:revision>5</cp:revision>
  <dcterms:created xsi:type="dcterms:W3CDTF">2026-01-09T05:48:00Z</dcterms:created>
  <dcterms:modified xsi:type="dcterms:W3CDTF">2026-01-09T17:11:00Z</dcterms:modified>
</cp:coreProperties>
</file>